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6B" w:rsidRDefault="00902A6B" w:rsidP="008964FF">
      <w:pPr>
        <w:pStyle w:val="Podnadpis1"/>
        <w:ind w:left="-426"/>
        <w:rPr>
          <w:rFonts w:ascii="Arial" w:hAnsi="Arial"/>
          <w:b w:val="0"/>
          <w:i w:val="0"/>
          <w:sz w:val="48"/>
        </w:rPr>
      </w:pPr>
    </w:p>
    <w:p w:rsidR="008964FF" w:rsidRDefault="00AE3D93" w:rsidP="008964FF">
      <w:pPr>
        <w:pStyle w:val="Podnadpis1"/>
        <w:ind w:left="-426"/>
        <w:rPr>
          <w:rFonts w:ascii="Arial" w:hAnsi="Arial"/>
          <w:b w:val="0"/>
          <w:i w:val="0"/>
          <w:sz w:val="48"/>
        </w:rPr>
      </w:pPr>
      <w:r>
        <w:rPr>
          <w:rFonts w:ascii="Arial" w:hAnsi="Arial"/>
          <w:b w:val="0"/>
          <w:i w:val="0"/>
          <w:sz w:val="48"/>
        </w:rPr>
        <w:tab/>
      </w:r>
      <w:r w:rsidR="008964FF">
        <w:rPr>
          <w:rFonts w:ascii="Arial" w:hAnsi="Arial"/>
          <w:b w:val="0"/>
          <w:i w:val="0"/>
          <w:sz w:val="48"/>
        </w:rPr>
        <w:t>REFERENČNÍ LIST</w:t>
      </w:r>
    </w:p>
    <w:p w:rsidR="008964FF" w:rsidRDefault="00AE3D93" w:rsidP="008964FF">
      <w:pPr>
        <w:pStyle w:val="Podnadpis1"/>
        <w:ind w:left="-426"/>
        <w:rPr>
          <w:rFonts w:ascii="Arial" w:hAnsi="Arial"/>
          <w:b w:val="0"/>
          <w:i w:val="0"/>
          <w:sz w:val="40"/>
        </w:rPr>
      </w:pPr>
      <w:r>
        <w:rPr>
          <w:rFonts w:ascii="Arial" w:hAnsi="Arial"/>
          <w:b w:val="0"/>
          <w:i w:val="0"/>
          <w:sz w:val="40"/>
        </w:rPr>
        <w:tab/>
      </w:r>
      <w:bookmarkStart w:id="0" w:name="_GoBack"/>
      <w:bookmarkEnd w:id="0"/>
      <w:r w:rsidR="00BC6BC6">
        <w:rPr>
          <w:rFonts w:ascii="Arial" w:hAnsi="Arial"/>
          <w:b w:val="0"/>
          <w:i w:val="0"/>
          <w:sz w:val="40"/>
        </w:rPr>
        <w:t>Automatizace ŠVOL II.</w:t>
      </w:r>
      <w:r w:rsidR="008964FF">
        <w:rPr>
          <w:rFonts w:ascii="Arial" w:hAnsi="Arial"/>
          <w:b w:val="0"/>
          <w:i w:val="0"/>
          <w:sz w:val="40"/>
        </w:rPr>
        <w:t xml:space="preserve"> </w:t>
      </w:r>
    </w:p>
    <w:p w:rsidR="00AE3D93" w:rsidRDefault="00AE3D93" w:rsidP="008964FF">
      <w:pPr>
        <w:pStyle w:val="Podnadpis1"/>
        <w:ind w:left="-426"/>
        <w:rPr>
          <w:rFonts w:ascii="Arial" w:hAnsi="Arial"/>
          <w:b w:val="0"/>
          <w:i w:val="0"/>
          <w:sz w:val="40"/>
        </w:rPr>
      </w:pPr>
      <w:r>
        <w:rPr>
          <w:rFonts w:ascii="Arial" w:hAnsi="Arial"/>
          <w:b w:val="0"/>
          <w:i w:val="0"/>
          <w:noProof/>
          <w:snapToGrid/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A0E6411" wp14:editId="0521A56A">
                <wp:simplePos x="0" y="0"/>
                <wp:positionH relativeFrom="margin">
                  <wp:posOffset>0</wp:posOffset>
                </wp:positionH>
                <wp:positionV relativeFrom="page">
                  <wp:posOffset>2416175</wp:posOffset>
                </wp:positionV>
                <wp:extent cx="6299835" cy="179705"/>
                <wp:effectExtent l="0" t="0" r="24765" b="10795"/>
                <wp:wrapTight wrapText="bothSides">
                  <wp:wrapPolygon edited="0">
                    <wp:start x="0" y="0"/>
                    <wp:lineTo x="0" y="20608"/>
                    <wp:lineTo x="21620" y="20608"/>
                    <wp:lineTo x="21620" y="0"/>
                    <wp:lineTo x="0" y="0"/>
                  </wp:wrapPolygon>
                </wp:wrapTight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1797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B0F26" id="Rectangle 20" o:spid="_x0000_s1026" style="position:absolute;margin-left:0;margin-top:190.25pt;width:496.0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" o:allowincell="f" fillcolor="red" strokecolor="red">
                <w10:wrap type="tight" anchorx="margin" anchory="page"/>
              </v:rect>
            </w:pict>
          </mc:Fallback>
        </mc:AlternateContent>
      </w:r>
    </w:p>
    <w:tbl>
      <w:tblPr>
        <w:tblpPr w:leftFromText="141" w:rightFromText="141" w:vertAnchor="text" w:horzAnchor="margin" w:tblpY="541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513"/>
      </w:tblGrid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Objednatel:</w:t>
            </w:r>
          </w:p>
        </w:tc>
        <w:tc>
          <w:tcPr>
            <w:tcW w:w="7513" w:type="dxa"/>
          </w:tcPr>
          <w:p w:rsidR="008964FF" w:rsidRDefault="008964FF" w:rsidP="008964FF">
            <w:pPr>
              <w:ind w:left="143" w:hanging="143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Veolia</w:t>
            </w:r>
            <w:proofErr w:type="spellEnd"/>
            <w:r>
              <w:rPr>
                <w:rFonts w:ascii="Arial" w:hAnsi="Arial"/>
                <w:sz w:val="22"/>
              </w:rPr>
              <w:t xml:space="preserve"> Energie ČR</w:t>
            </w:r>
            <w:r w:rsidRPr="008B2A3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8B2A39">
              <w:rPr>
                <w:rFonts w:ascii="Arial" w:hAnsi="Arial"/>
                <w:sz w:val="22"/>
              </w:rPr>
              <w:t>a.s</w:t>
            </w:r>
            <w:proofErr w:type="spellEnd"/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Provozovatel:</w:t>
            </w:r>
          </w:p>
        </w:tc>
        <w:tc>
          <w:tcPr>
            <w:tcW w:w="7513" w:type="dxa"/>
          </w:tcPr>
          <w:p w:rsidR="008964FF" w:rsidRDefault="008964FF" w:rsidP="008964FF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Veolia</w:t>
            </w:r>
            <w:proofErr w:type="spellEnd"/>
            <w:r>
              <w:rPr>
                <w:rFonts w:ascii="Arial" w:hAnsi="Arial"/>
                <w:sz w:val="22"/>
              </w:rPr>
              <w:t xml:space="preserve"> Energie ČR</w:t>
            </w:r>
            <w:r w:rsidRPr="008B2A3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8B2A39">
              <w:rPr>
                <w:rFonts w:ascii="Arial" w:hAnsi="Arial"/>
                <w:sz w:val="22"/>
              </w:rPr>
              <w:t>a.s</w:t>
            </w:r>
            <w:proofErr w:type="spellEnd"/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Místo realizace:</w:t>
            </w:r>
          </w:p>
        </w:tc>
        <w:tc>
          <w:tcPr>
            <w:tcW w:w="7513" w:type="dxa"/>
          </w:tcPr>
          <w:p w:rsidR="008964FF" w:rsidRDefault="00975B2C" w:rsidP="00975B2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Špičková výtopna</w:t>
            </w:r>
            <w:r w:rsidR="00BB6380">
              <w:rPr>
                <w:rFonts w:ascii="Arial" w:hAnsi="Arial"/>
                <w:sz w:val="22"/>
              </w:rPr>
              <w:t xml:space="preserve"> Olomouc</w:t>
            </w:r>
            <w:r w:rsidR="008964FF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Předmět plnění:</w:t>
            </w:r>
          </w:p>
        </w:tc>
        <w:tc>
          <w:tcPr>
            <w:tcW w:w="7513" w:type="dxa"/>
          </w:tcPr>
          <w:p w:rsidR="008964FF" w:rsidRDefault="00975B2C" w:rsidP="00975B2C">
            <w:pPr>
              <w:ind w:right="-103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Automatizace ŠVOL</w:t>
            </w:r>
            <w:r w:rsidR="00BC6BC6">
              <w:rPr>
                <w:rFonts w:ascii="Arial" w:hAnsi="Arial"/>
                <w:sz w:val="22"/>
              </w:rPr>
              <w:t xml:space="preserve"> II.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plnění:</w:t>
            </w:r>
          </w:p>
        </w:tc>
        <w:tc>
          <w:tcPr>
            <w:tcW w:w="7513" w:type="dxa"/>
          </w:tcPr>
          <w:p w:rsidR="008964FF" w:rsidRDefault="008964FF" w:rsidP="008A339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Realizace 202</w:t>
            </w:r>
            <w:r w:rsidR="008A339D">
              <w:rPr>
                <w:rFonts w:ascii="Arial" w:hAnsi="Arial"/>
                <w:sz w:val="22"/>
              </w:rPr>
              <w:t>3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Záruky:</w:t>
            </w:r>
          </w:p>
        </w:tc>
        <w:tc>
          <w:tcPr>
            <w:tcW w:w="7513" w:type="dxa"/>
          </w:tcPr>
          <w:p w:rsidR="008964FF" w:rsidRDefault="008964FF" w:rsidP="008964F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 měsíců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proofErr w:type="spellStart"/>
            <w:r>
              <w:rPr>
                <w:rFonts w:ascii="Arial" w:hAnsi="Arial"/>
                <w:b/>
                <w:sz w:val="22"/>
              </w:rPr>
              <w:t>AmpluServis,a.s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7513" w:type="dxa"/>
          </w:tcPr>
          <w:p w:rsidR="008964FF" w:rsidRDefault="008964FF" w:rsidP="00975B2C">
            <w:pPr>
              <w:ind w:left="1419" w:hanging="141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Ing. </w:t>
            </w:r>
            <w:r w:rsidR="00975B2C">
              <w:rPr>
                <w:rFonts w:ascii="Arial" w:hAnsi="Arial"/>
                <w:sz w:val="22"/>
              </w:rPr>
              <w:t>Ivo Strak</w:t>
            </w:r>
            <w:r>
              <w:rPr>
                <w:rFonts w:ascii="Arial" w:hAnsi="Arial"/>
                <w:sz w:val="22"/>
              </w:rPr>
              <w:t xml:space="preserve"> (</w:t>
            </w:r>
            <w:r w:rsidR="00975B2C">
              <w:rPr>
                <w:rFonts w:ascii="Arial" w:hAnsi="Arial"/>
                <w:sz w:val="22"/>
              </w:rPr>
              <w:t>602 785 032</w:t>
            </w:r>
            <w:r>
              <w:rPr>
                <w:rFonts w:ascii="Arial" w:hAnsi="Arial"/>
                <w:sz w:val="22"/>
              </w:rPr>
              <w:t xml:space="preserve">) 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proofErr w:type="spellStart"/>
            <w:r>
              <w:rPr>
                <w:rFonts w:ascii="Arial" w:hAnsi="Arial"/>
                <w:b/>
                <w:sz w:val="22"/>
              </w:rPr>
              <w:t>Veolia,a.s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7513" w:type="dxa"/>
          </w:tcPr>
          <w:p w:rsidR="008964FF" w:rsidRDefault="008964FF" w:rsidP="00975B2C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Ing. </w:t>
            </w:r>
            <w:r w:rsidR="00975B2C">
              <w:rPr>
                <w:rFonts w:ascii="Arial" w:hAnsi="Arial"/>
                <w:sz w:val="22"/>
              </w:rPr>
              <w:t>Milan Tománek (602 419 562)</w:t>
            </w:r>
          </w:p>
        </w:tc>
      </w:tr>
    </w:tbl>
    <w:p w:rsidR="008964FF" w:rsidRDefault="008964FF">
      <w:pPr>
        <w:spacing w:after="160" w:line="259" w:lineRule="auto"/>
        <w:rPr>
          <w:rFonts w:ascii="Arial" w:hAnsi="Arial"/>
          <w:b/>
          <w:sz w:val="22"/>
        </w:rPr>
        <w:sectPr w:rsidR="008964F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64FF" w:rsidRDefault="008964FF">
      <w:pPr>
        <w:spacing w:after="160" w:line="259" w:lineRule="auto"/>
        <w:rPr>
          <w:rFonts w:ascii="Arial" w:hAnsi="Arial"/>
          <w:b/>
          <w:snapToGrid w:val="0"/>
          <w:color w:val="000000"/>
          <w:sz w:val="22"/>
        </w:rPr>
      </w:pPr>
    </w:p>
    <w:p w:rsidR="008964FF" w:rsidRDefault="008964FF" w:rsidP="008964FF">
      <w:pPr>
        <w:pStyle w:val="dka"/>
        <w:jc w:val="both"/>
        <w:rPr>
          <w:rFonts w:cs="Arial"/>
        </w:rPr>
      </w:pPr>
      <w:r>
        <w:rPr>
          <w:rFonts w:ascii="Arial" w:hAnsi="Arial"/>
          <w:b/>
          <w:sz w:val="22"/>
        </w:rPr>
        <w:t xml:space="preserve">Popis </w:t>
      </w:r>
      <w:r w:rsidRPr="00A776D6">
        <w:rPr>
          <w:rFonts w:ascii="Arial" w:hAnsi="Arial"/>
          <w:b/>
          <w:sz w:val="22"/>
        </w:rPr>
        <w:t>realizace:</w:t>
      </w:r>
      <w:r w:rsidRPr="00231DE0">
        <w:rPr>
          <w:rFonts w:cs="Arial"/>
        </w:rPr>
        <w:t xml:space="preserve"> </w:t>
      </w:r>
    </w:p>
    <w:p w:rsidR="00C56ABE" w:rsidRDefault="00542349" w:rsidP="00542349">
      <w:pPr>
        <w:pStyle w:val="Normlnweb"/>
      </w:pPr>
      <w:r w:rsidRPr="00556BFE">
        <w:rPr>
          <w:rFonts w:ascii="Arial" w:hAnsi="Arial" w:cs="Arial"/>
          <w:sz w:val="21"/>
          <w:szCs w:val="21"/>
        </w:rPr>
        <w:t>Předmětem díla „</w:t>
      </w:r>
      <w:r w:rsidR="00BF4F10">
        <w:rPr>
          <w:rFonts w:ascii="Arial" w:hAnsi="Arial" w:cs="Arial"/>
          <w:sz w:val="21"/>
          <w:szCs w:val="21"/>
        </w:rPr>
        <w:t>Automatizace ŠVOL II“</w:t>
      </w:r>
      <w:r w:rsidRPr="00556BFE">
        <w:rPr>
          <w:rFonts w:ascii="Arial" w:hAnsi="Arial" w:cs="Arial"/>
          <w:sz w:val="21"/>
          <w:szCs w:val="21"/>
        </w:rPr>
        <w:t xml:space="preserve"> byla</w:t>
      </w:r>
      <w:r w:rsidR="000C5536">
        <w:rPr>
          <w:rFonts w:ascii="Arial" w:hAnsi="Arial" w:cs="Arial"/>
          <w:sz w:val="21"/>
          <w:szCs w:val="21"/>
        </w:rPr>
        <w:t>:</w:t>
      </w:r>
      <w:r w:rsidR="000C5536">
        <w:rPr>
          <w:rFonts w:ascii="Arial" w:hAnsi="Arial" w:cs="Arial"/>
          <w:sz w:val="21"/>
          <w:szCs w:val="21"/>
        </w:rPr>
        <w:tab/>
      </w:r>
      <w:r w:rsidR="000C5536">
        <w:rPr>
          <w:rFonts w:ascii="Arial" w:hAnsi="Arial" w:cs="Arial"/>
          <w:sz w:val="21"/>
          <w:szCs w:val="21"/>
        </w:rPr>
        <w:tab/>
      </w:r>
      <w:r w:rsidR="000C5536">
        <w:rPr>
          <w:rFonts w:ascii="Arial" w:hAnsi="Arial" w:cs="Arial"/>
          <w:sz w:val="21"/>
          <w:szCs w:val="21"/>
        </w:rPr>
        <w:tab/>
      </w:r>
      <w:r w:rsidR="00733BAD">
        <w:rPr>
          <w:rFonts w:ascii="Arial" w:hAnsi="Arial" w:cs="Arial"/>
          <w:sz w:val="21"/>
          <w:szCs w:val="21"/>
        </w:rPr>
        <w:t xml:space="preserve">                      </w:t>
      </w:r>
      <w:r w:rsidR="00BF4F10">
        <w:rPr>
          <w:rFonts w:ascii="Arial" w:hAnsi="Arial" w:cs="Arial"/>
          <w:sz w:val="21"/>
          <w:szCs w:val="21"/>
        </w:rPr>
        <w:t xml:space="preserve">             </w:t>
      </w:r>
      <w:r w:rsidR="00733BAD">
        <w:rPr>
          <w:rFonts w:ascii="Arial" w:hAnsi="Arial" w:cs="Arial"/>
          <w:sz w:val="21"/>
          <w:szCs w:val="21"/>
        </w:rPr>
        <w:t>-</w:t>
      </w:r>
      <w:r w:rsidR="00BF4F10">
        <w:rPr>
          <w:rFonts w:ascii="Arial" w:hAnsi="Arial" w:cs="Arial"/>
          <w:sz w:val="21"/>
          <w:szCs w:val="21"/>
        </w:rPr>
        <w:t xml:space="preserve"> </w:t>
      </w:r>
      <w:r w:rsidR="00334796" w:rsidRPr="00334796">
        <w:rPr>
          <w:rFonts w:ascii="Arial" w:hAnsi="Arial" w:cs="Arial"/>
          <w:sz w:val="21"/>
          <w:szCs w:val="21"/>
        </w:rPr>
        <w:t xml:space="preserve">realizace napojení výměníkových stanic ŠVOL I a ŠVOL II do ŘS </w:t>
      </w:r>
      <w:proofErr w:type="spellStart"/>
      <w:r w:rsidR="00334796" w:rsidRPr="00334796">
        <w:rPr>
          <w:rFonts w:ascii="Arial" w:hAnsi="Arial" w:cs="Arial"/>
          <w:sz w:val="21"/>
          <w:szCs w:val="21"/>
        </w:rPr>
        <w:t>Damatic</w:t>
      </w:r>
      <w:proofErr w:type="spellEnd"/>
      <w:r w:rsidR="00733BAD">
        <w:rPr>
          <w:rFonts w:ascii="Arial" w:hAnsi="Arial" w:cs="Arial"/>
          <w:sz w:val="21"/>
          <w:szCs w:val="21"/>
        </w:rPr>
        <w:t xml:space="preserve">                  - </w:t>
      </w:r>
      <w:r w:rsidR="00733BAD" w:rsidRPr="00733BAD">
        <w:rPr>
          <w:rFonts w:ascii="Arial" w:hAnsi="Arial" w:cs="Arial"/>
          <w:sz w:val="21"/>
          <w:szCs w:val="21"/>
        </w:rPr>
        <w:t xml:space="preserve">realizace dálkového ovládání chemické úpravy kondenzátu </w:t>
      </w:r>
      <w:proofErr w:type="spellStart"/>
      <w:r w:rsidR="00733BAD" w:rsidRPr="00733BAD">
        <w:rPr>
          <w:rFonts w:ascii="Arial" w:hAnsi="Arial" w:cs="Arial"/>
          <w:sz w:val="21"/>
          <w:szCs w:val="21"/>
        </w:rPr>
        <w:t>č.I</w:t>
      </w:r>
      <w:proofErr w:type="spellEnd"/>
      <w:r w:rsidR="00C56ABE">
        <w:rPr>
          <w:rFonts w:ascii="Arial" w:hAnsi="Arial" w:cs="Arial"/>
          <w:sz w:val="21"/>
          <w:szCs w:val="21"/>
        </w:rPr>
        <w:t xml:space="preserve">                           </w:t>
      </w:r>
      <w:r w:rsidR="00BF4F10">
        <w:rPr>
          <w:rFonts w:ascii="Arial" w:hAnsi="Arial" w:cs="Arial"/>
          <w:sz w:val="21"/>
          <w:szCs w:val="21"/>
        </w:rPr>
        <w:t xml:space="preserve">         - v</w:t>
      </w:r>
      <w:r w:rsidR="00C56ABE" w:rsidRPr="00C56ABE">
        <w:rPr>
          <w:rFonts w:ascii="Arial" w:hAnsi="Arial" w:cs="Arial"/>
          <w:sz w:val="21"/>
          <w:szCs w:val="21"/>
        </w:rPr>
        <w:t>ýměna rozvaděče a usměrňovačů 220 V</w:t>
      </w:r>
      <w:r w:rsidR="00C56ABE">
        <w:rPr>
          <w:rFonts w:ascii="Arial" w:hAnsi="Arial" w:cs="Arial"/>
          <w:sz w:val="21"/>
          <w:szCs w:val="21"/>
        </w:rPr>
        <w:t> </w:t>
      </w:r>
      <w:r w:rsidR="00C56ABE" w:rsidRPr="00C56ABE">
        <w:rPr>
          <w:rFonts w:ascii="Arial" w:hAnsi="Arial" w:cs="Arial"/>
          <w:sz w:val="21"/>
          <w:szCs w:val="21"/>
        </w:rPr>
        <w:t>DC</w:t>
      </w:r>
      <w:r w:rsidR="00C56ABE">
        <w:rPr>
          <w:rFonts w:ascii="Arial" w:hAnsi="Arial" w:cs="Arial"/>
          <w:sz w:val="21"/>
          <w:szCs w:val="21"/>
        </w:rPr>
        <w:t xml:space="preserve">                                                        </w:t>
      </w:r>
      <w:r w:rsidR="00BF4F10">
        <w:rPr>
          <w:rFonts w:ascii="Arial" w:hAnsi="Arial" w:cs="Arial"/>
          <w:sz w:val="21"/>
          <w:szCs w:val="21"/>
        </w:rPr>
        <w:t xml:space="preserve">      - </w:t>
      </w:r>
      <w:r w:rsidR="00C56ABE">
        <w:rPr>
          <w:rFonts w:ascii="Arial" w:hAnsi="Arial" w:cs="Arial"/>
          <w:sz w:val="21"/>
          <w:szCs w:val="21"/>
        </w:rPr>
        <w:t xml:space="preserve">obnova světelné a zásuvkové elektroinstalace společných provozů kotelny K13, K14 a chemické úpravny kondenzátu   implementace měření do </w:t>
      </w:r>
      <w:proofErr w:type="gramStart"/>
      <w:r w:rsidR="00C56ABE">
        <w:rPr>
          <w:rFonts w:ascii="Arial" w:hAnsi="Arial" w:cs="Arial"/>
          <w:sz w:val="21"/>
          <w:szCs w:val="21"/>
        </w:rPr>
        <w:t>řídícího</w:t>
      </w:r>
      <w:proofErr w:type="gramEnd"/>
      <w:r w:rsidR="00C56ABE">
        <w:rPr>
          <w:rFonts w:ascii="Arial" w:hAnsi="Arial" w:cs="Arial"/>
          <w:sz w:val="21"/>
          <w:szCs w:val="21"/>
        </w:rPr>
        <w:t xml:space="preserve"> systému </w:t>
      </w:r>
      <w:proofErr w:type="spellStart"/>
      <w:r w:rsidR="00C56ABE">
        <w:rPr>
          <w:rFonts w:ascii="Arial" w:hAnsi="Arial" w:cs="Arial"/>
          <w:sz w:val="21"/>
          <w:szCs w:val="21"/>
        </w:rPr>
        <w:t>Valmet</w:t>
      </w:r>
      <w:proofErr w:type="spellEnd"/>
      <w:r w:rsidR="00733BAD">
        <w:tab/>
      </w:r>
      <w:r w:rsidR="00C56ABE">
        <w:t xml:space="preserve">                                                                                   </w:t>
      </w:r>
    </w:p>
    <w:p w:rsidR="00542349" w:rsidRDefault="00542349" w:rsidP="00542349">
      <w:pPr>
        <w:pStyle w:val="Normlnweb"/>
      </w:pPr>
      <w:r>
        <w:rPr>
          <w:noProof/>
        </w:rPr>
        <w:drawing>
          <wp:inline distT="0" distB="0" distL="0" distR="0" wp14:anchorId="1E60DB44" wp14:editId="04C8883D">
            <wp:extent cx="2021983" cy="2280579"/>
            <wp:effectExtent l="0" t="0" r="0" b="5715"/>
            <wp:docPr id="5" name="obrázek 1" descr="C:\Users\istrak\Documents\AmpluServis\2023\REFERENCE\20240130_085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rak\Documents\AmpluServis\2023\REFERENCE\20240130_0853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756" cy="23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349" w:rsidRDefault="00542349" w:rsidP="00542349">
      <w:pPr>
        <w:pStyle w:val="Normlnweb"/>
      </w:pPr>
    </w:p>
    <w:p w:rsidR="00542349" w:rsidRDefault="00542349" w:rsidP="00542349">
      <w:pPr>
        <w:pStyle w:val="Normlnweb"/>
      </w:pPr>
    </w:p>
    <w:p w:rsidR="00542349" w:rsidRPr="00542349" w:rsidRDefault="00542349" w:rsidP="00542349">
      <w:pPr>
        <w:pStyle w:val="Normlnweb"/>
      </w:pPr>
      <w:r w:rsidRPr="00542349">
        <w:rPr>
          <w:noProof/>
        </w:rPr>
        <w:drawing>
          <wp:inline distT="0" distB="0" distL="0" distR="0" wp14:anchorId="63218F34" wp14:editId="40652011">
            <wp:extent cx="2341880" cy="2762518"/>
            <wp:effectExtent l="0" t="0" r="1270" b="0"/>
            <wp:docPr id="10" name="obrázek 1" descr="C:\Users\istrak\Documents\AmpluServis\2023\REFERENCE\20240216_062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rak\Documents\AmpluServis\2023\REFERENCE\20240216_0624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034" cy="278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BFE" w:rsidRPr="00556BFE" w:rsidRDefault="008964FF" w:rsidP="00556BFE">
      <w:pPr>
        <w:jc w:val="both"/>
        <w:rPr>
          <w:rFonts w:ascii="Arial" w:hAnsi="Arial" w:cs="Arial"/>
          <w:sz w:val="21"/>
          <w:szCs w:val="21"/>
        </w:rPr>
      </w:pPr>
      <w:r>
        <w:rPr>
          <w:rFonts w:cs="Arial"/>
        </w:rPr>
        <w:tab/>
      </w:r>
      <w:r w:rsidR="00556BFE" w:rsidRPr="00556BFE">
        <w:rPr>
          <w:rFonts w:ascii="Arial" w:hAnsi="Arial" w:cs="Arial"/>
          <w:sz w:val="21"/>
          <w:szCs w:val="21"/>
        </w:rPr>
        <w:t xml:space="preserve"> </w:t>
      </w:r>
    </w:p>
    <w:p w:rsidR="00556BFE" w:rsidRPr="00556BFE" w:rsidRDefault="00556BFE" w:rsidP="00556BFE">
      <w:pPr>
        <w:ind w:firstLine="567"/>
        <w:jc w:val="both"/>
        <w:rPr>
          <w:rFonts w:ascii="Arial" w:hAnsi="Arial" w:cs="Arial"/>
          <w:sz w:val="21"/>
          <w:szCs w:val="21"/>
        </w:rPr>
      </w:pPr>
      <w:r w:rsidRPr="00556BFE">
        <w:rPr>
          <w:rFonts w:ascii="Arial" w:hAnsi="Arial" w:cs="Arial"/>
          <w:sz w:val="21"/>
          <w:szCs w:val="21"/>
        </w:rPr>
        <w:t>Realizace akce zahrnovala stavební úpravy</w:t>
      </w:r>
      <w:r w:rsidR="00DE5648">
        <w:rPr>
          <w:rFonts w:ascii="Arial" w:hAnsi="Arial" w:cs="Arial"/>
          <w:sz w:val="21"/>
          <w:szCs w:val="21"/>
        </w:rPr>
        <w:t xml:space="preserve">, strojní dodávky a montáže, montáže a dodávky zařízení měření a regulace, silnoproudu a implementace do </w:t>
      </w:r>
      <w:proofErr w:type="gramStart"/>
      <w:r w:rsidR="00DE5648">
        <w:rPr>
          <w:rFonts w:ascii="Arial" w:hAnsi="Arial" w:cs="Arial"/>
          <w:sz w:val="21"/>
          <w:szCs w:val="21"/>
        </w:rPr>
        <w:t>řídícího</w:t>
      </w:r>
      <w:proofErr w:type="gramEnd"/>
      <w:r w:rsidR="00DE5648">
        <w:rPr>
          <w:rFonts w:ascii="Arial" w:hAnsi="Arial" w:cs="Arial"/>
          <w:sz w:val="21"/>
          <w:szCs w:val="21"/>
        </w:rPr>
        <w:t xml:space="preserve"> systému </w:t>
      </w:r>
      <w:proofErr w:type="spellStart"/>
      <w:r w:rsidR="00DE5648">
        <w:rPr>
          <w:rFonts w:ascii="Arial" w:hAnsi="Arial" w:cs="Arial"/>
          <w:sz w:val="21"/>
          <w:szCs w:val="21"/>
        </w:rPr>
        <w:t>Valmet</w:t>
      </w:r>
      <w:proofErr w:type="spellEnd"/>
      <w:r w:rsidRPr="00556BFE">
        <w:rPr>
          <w:rFonts w:ascii="Arial" w:hAnsi="Arial" w:cs="Arial"/>
          <w:sz w:val="21"/>
          <w:szCs w:val="21"/>
        </w:rPr>
        <w:t xml:space="preserve"> </w:t>
      </w:r>
    </w:p>
    <w:p w:rsidR="00E46A8E" w:rsidRDefault="00556BFE" w:rsidP="00542349">
      <w:pPr>
        <w:spacing w:before="120" w:after="120" w:line="240" w:lineRule="atLeast"/>
        <w:ind w:firstLine="567"/>
        <w:contextualSpacing/>
        <w:jc w:val="both"/>
      </w:pPr>
      <w:r w:rsidRPr="00556BFE">
        <w:rPr>
          <w:rFonts w:ascii="Arial" w:hAnsi="Arial" w:cs="Arial"/>
          <w:color w:val="000000"/>
          <w:sz w:val="21"/>
          <w:szCs w:val="21"/>
        </w:rPr>
        <w:tab/>
        <w:t xml:space="preserve">Byla provedena dodávka kompletní projektové a dodavatelské dokumentace, </w:t>
      </w:r>
      <w:r w:rsidR="00DE5648">
        <w:rPr>
          <w:rFonts w:ascii="Arial" w:hAnsi="Arial" w:cs="Arial"/>
          <w:color w:val="000000"/>
          <w:sz w:val="21"/>
          <w:szCs w:val="21"/>
        </w:rPr>
        <w:t>zaškolena obsluha provozovatele a upraven stávající provozní předpis.</w:t>
      </w:r>
    </w:p>
    <w:sectPr w:rsidR="00E46A8E" w:rsidSect="008964F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FC" w:rsidRDefault="00D22AFC" w:rsidP="008964FF">
      <w:r>
        <w:separator/>
      </w:r>
    </w:p>
  </w:endnote>
  <w:endnote w:type="continuationSeparator" w:id="0">
    <w:p w:rsidR="00D22AFC" w:rsidRDefault="00D22AFC" w:rsidP="0089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4FF" w:rsidRDefault="008964FF" w:rsidP="008964FF">
    <w:pPr>
      <w:pStyle w:val="Zpat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E7BABE" wp14:editId="37F3F101">
              <wp:simplePos x="0" y="0"/>
              <wp:positionH relativeFrom="column">
                <wp:posOffset>8890</wp:posOffset>
              </wp:positionH>
              <wp:positionV relativeFrom="paragraph">
                <wp:posOffset>15875</wp:posOffset>
              </wp:positionV>
              <wp:extent cx="621855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18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A48A8" id="Line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25pt" to="490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" o:allowincell="f">
              <v:stroke startarrowwidth="narrow" startarrowlength="short" endarrowwidth="narrow" endarrowlength="short"/>
            </v:line>
          </w:pict>
        </mc:Fallback>
      </mc:AlternateContent>
    </w:r>
    <w:r>
      <w:rPr>
        <w:rStyle w:val="slostrnky"/>
        <w:rFonts w:ascii="Arial" w:hAnsi="Arial"/>
        <w:b/>
        <w:i/>
      </w:rPr>
      <w:fldChar w:fldCharType="begin"/>
    </w:r>
    <w:r>
      <w:rPr>
        <w:rStyle w:val="slostrnky"/>
        <w:rFonts w:ascii="Arial" w:hAnsi="Arial"/>
        <w:b/>
        <w:i/>
      </w:rPr>
      <w:instrText xml:space="preserve"> PAGE </w:instrText>
    </w:r>
    <w:r>
      <w:rPr>
        <w:rStyle w:val="slostrnky"/>
        <w:rFonts w:ascii="Arial" w:hAnsi="Arial"/>
        <w:b/>
        <w:i/>
      </w:rPr>
      <w:fldChar w:fldCharType="separate"/>
    </w:r>
    <w:r w:rsidR="00AE3D93">
      <w:rPr>
        <w:rStyle w:val="slostrnky"/>
        <w:rFonts w:ascii="Arial" w:hAnsi="Arial"/>
        <w:b/>
        <w:i/>
        <w:noProof/>
      </w:rPr>
      <w:t>1</w:t>
    </w:r>
    <w:r>
      <w:rPr>
        <w:rStyle w:val="slostrnky"/>
        <w:rFonts w:ascii="Arial" w:hAnsi="Arial"/>
        <w:b/>
        <w:i/>
      </w:rPr>
      <w:fldChar w:fldCharType="end"/>
    </w:r>
  </w:p>
  <w:p w:rsidR="008964FF" w:rsidRDefault="008964FF" w:rsidP="008964FF">
    <w:pPr>
      <w:pStyle w:val="Zpat"/>
      <w:jc w:val="center"/>
      <w:rPr>
        <w:rFonts w:ascii="Arial" w:hAnsi="Arial"/>
      </w:rPr>
    </w:pPr>
    <w:proofErr w:type="spellStart"/>
    <w:r>
      <w:rPr>
        <w:rFonts w:ascii="Arial" w:hAnsi="Arial"/>
      </w:rPr>
      <w:t>AmpluServis,a.s</w:t>
    </w:r>
    <w:proofErr w:type="spellEnd"/>
    <w:r>
      <w:rPr>
        <w:rFonts w:ascii="Arial" w:hAnsi="Arial"/>
      </w:rPr>
      <w:t>., Elektrárenská 558, 709 74 Ostrava, tel:596 905 111, fax:596 904 558,</w:t>
    </w:r>
  </w:p>
  <w:p w:rsidR="008964FF" w:rsidRDefault="008964FF" w:rsidP="008964FF">
    <w:pPr>
      <w:pStyle w:val="Zpat"/>
      <w:jc w:val="center"/>
      <w:rPr>
        <w:rFonts w:ascii="Arial" w:hAnsi="Arial"/>
      </w:rPr>
    </w:pPr>
    <w:r>
      <w:rPr>
        <w:rFonts w:ascii="Arial" w:hAnsi="Arial"/>
      </w:rPr>
      <w:t>www.ampluservis.cz,</w:t>
    </w:r>
    <w:r w:rsidRPr="00D971D1">
      <w:t xml:space="preserve"> </w:t>
    </w:r>
    <w:r w:rsidRPr="00D971D1">
      <w:rPr>
        <w:rFonts w:ascii="Arial" w:hAnsi="Arial"/>
      </w:rPr>
      <w:t>ampluservis@veoliaenergie.cz</w:t>
    </w:r>
  </w:p>
  <w:p w:rsidR="008964FF" w:rsidRDefault="0089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FC" w:rsidRDefault="00D22AFC" w:rsidP="008964FF">
      <w:r>
        <w:separator/>
      </w:r>
    </w:p>
  </w:footnote>
  <w:footnote w:type="continuationSeparator" w:id="0">
    <w:p w:rsidR="00D22AFC" w:rsidRDefault="00D22AFC" w:rsidP="0089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4FF" w:rsidRDefault="00902A6B" w:rsidP="00D27BE7">
    <w:pPr>
      <w:pStyle w:val="Zhlav"/>
      <w:tabs>
        <w:tab w:val="clear" w:pos="9072"/>
        <w:tab w:val="left" w:pos="4401"/>
      </w:tabs>
    </w:pPr>
    <w:r w:rsidRPr="00902A6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637968F" wp14:editId="7D97D512">
              <wp:simplePos x="0" y="0"/>
              <wp:positionH relativeFrom="column">
                <wp:posOffset>0</wp:posOffset>
              </wp:positionH>
              <wp:positionV relativeFrom="paragraph">
                <wp:posOffset>170180</wp:posOffset>
              </wp:positionV>
              <wp:extent cx="2472690" cy="470535"/>
              <wp:effectExtent l="0" t="0" r="0" b="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2690" cy="47053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82F14"/>
                          </a:gs>
                          <a:gs pos="100000">
                            <a:srgbClr val="B82F14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0" scaled="1"/>
                      </a:gradFill>
                      <a:ln w="19050">
                        <a:solidFill>
                          <a:srgbClr val="B82F14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9C8B0B" id="Rectangle 9" o:spid="_x0000_s1026" style="position:absolute;margin-left:0;margin-top:13.4pt;width:194.7pt;height:37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" o:allowincell="f" fillcolor="#b82f14" strokecolor="#b82f14" strokeweight="1.5pt">
              <v:fill angle="90" focus="100%" type="gradient"/>
            </v:rect>
          </w:pict>
        </mc:Fallback>
      </mc:AlternateContent>
    </w:r>
    <w:r w:rsidRPr="00902A6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2D75C52" wp14:editId="7AFD91A6">
              <wp:simplePos x="0" y="0"/>
              <wp:positionH relativeFrom="column">
                <wp:posOffset>3625215</wp:posOffset>
              </wp:positionH>
              <wp:positionV relativeFrom="paragraph">
                <wp:posOffset>170180</wp:posOffset>
              </wp:positionV>
              <wp:extent cx="2684145" cy="470535"/>
              <wp:effectExtent l="0" t="0" r="0" b="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84145" cy="47053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82F14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B82F14"/>
                          </a:gs>
                        </a:gsLst>
                        <a:lin ang="0" scaled="1"/>
                      </a:gradFill>
                      <a:ln w="19050">
                        <a:solidFill>
                          <a:srgbClr val="B82F14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036C3C" id="Rectangle 10" o:spid="_x0000_s1026" style="position:absolute;margin-left:285.45pt;margin-top:13.4pt;width:211.35pt;height:37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" o:allowincell="f" strokecolor="#b82f14" strokeweight="1.5pt">
              <v:fill color2="#b82f14" angle="90" focus="100%" type="gradient"/>
            </v:rect>
          </w:pict>
        </mc:Fallback>
      </mc:AlternateContent>
    </w:r>
    <w:r w:rsidRPr="00902A6B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9805A69" wp14:editId="1C19272B">
          <wp:simplePos x="0" y="0"/>
          <wp:positionH relativeFrom="margin">
            <wp:posOffset>2371090</wp:posOffset>
          </wp:positionH>
          <wp:positionV relativeFrom="paragraph">
            <wp:posOffset>-635</wp:posOffset>
          </wp:positionV>
          <wp:extent cx="1527708" cy="792050"/>
          <wp:effectExtent l="0" t="0" r="0" b="825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239" cy="80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BE7">
      <w:tab/>
    </w:r>
    <w:r w:rsidR="00D27BE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877F0"/>
    <w:multiLevelType w:val="hybridMultilevel"/>
    <w:tmpl w:val="8CE81A5E"/>
    <w:lvl w:ilvl="0" w:tplc="7BE2F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FF"/>
    <w:rsid w:val="00016E80"/>
    <w:rsid w:val="000C5536"/>
    <w:rsid w:val="001372D6"/>
    <w:rsid w:val="001B4232"/>
    <w:rsid w:val="002D0A0B"/>
    <w:rsid w:val="00334796"/>
    <w:rsid w:val="00443ACD"/>
    <w:rsid w:val="00494173"/>
    <w:rsid w:val="00520AEB"/>
    <w:rsid w:val="00542349"/>
    <w:rsid w:val="00556BFE"/>
    <w:rsid w:val="00581391"/>
    <w:rsid w:val="006E71B4"/>
    <w:rsid w:val="00733BAD"/>
    <w:rsid w:val="008964FF"/>
    <w:rsid w:val="008A339D"/>
    <w:rsid w:val="008D4EEE"/>
    <w:rsid w:val="00902A6B"/>
    <w:rsid w:val="00936ACE"/>
    <w:rsid w:val="00975B2C"/>
    <w:rsid w:val="00AE3D93"/>
    <w:rsid w:val="00BB6380"/>
    <w:rsid w:val="00BC6BC6"/>
    <w:rsid w:val="00BF4F10"/>
    <w:rsid w:val="00C56ABE"/>
    <w:rsid w:val="00D22AFC"/>
    <w:rsid w:val="00D27BE7"/>
    <w:rsid w:val="00DE5648"/>
    <w:rsid w:val="00E4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18DEE"/>
  <w15:chartTrackingRefBased/>
  <w15:docId w15:val="{7DBA8A84-6A37-4B7B-B53D-AF406BA5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64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964FF"/>
  </w:style>
  <w:style w:type="paragraph" w:styleId="Zpat">
    <w:name w:val="footer"/>
    <w:basedOn w:val="Normln"/>
    <w:link w:val="ZpatChar"/>
    <w:unhideWhenUsed/>
    <w:rsid w:val="008964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964FF"/>
  </w:style>
  <w:style w:type="paragraph" w:customStyle="1" w:styleId="Podnadpis1">
    <w:name w:val="Podnadpis1"/>
    <w:rsid w:val="008964FF"/>
    <w:pPr>
      <w:spacing w:before="72" w:after="72" w:line="240" w:lineRule="auto"/>
    </w:pPr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cs-CZ"/>
    </w:rPr>
  </w:style>
  <w:style w:type="paragraph" w:customStyle="1" w:styleId="dka">
    <w:name w:val="Řádka"/>
    <w:rsid w:val="008964FF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slostrnky">
    <w:name w:val="page number"/>
    <w:basedOn w:val="Standardnpsmoodstavce"/>
    <w:rsid w:val="008964FF"/>
  </w:style>
  <w:style w:type="paragraph" w:styleId="Normlnweb">
    <w:name w:val="Normal (Web)"/>
    <w:basedOn w:val="Normln"/>
    <w:uiPriority w:val="99"/>
    <w:semiHidden/>
    <w:unhideWhenUsed/>
    <w:rsid w:val="00542349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6A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Kurečková Andrea</dc:creator>
  <cp:keywords/>
  <dc:description/>
  <cp:lastModifiedBy>Strak Ivo</cp:lastModifiedBy>
  <cp:revision>14</cp:revision>
  <dcterms:created xsi:type="dcterms:W3CDTF">2024-02-16T12:50:00Z</dcterms:created>
  <dcterms:modified xsi:type="dcterms:W3CDTF">2024-02-21T13:16:00Z</dcterms:modified>
</cp:coreProperties>
</file>