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55" w:rsidRDefault="002B4955">
      <w:pPr>
        <w:pStyle w:val="Podnadpis"/>
        <w:rPr>
          <w:rFonts w:ascii="Arial" w:hAnsi="Arial"/>
          <w:b w:val="0"/>
          <w:i w:val="0"/>
          <w:sz w:val="40"/>
        </w:rPr>
      </w:pPr>
      <w:r>
        <w:rPr>
          <w:rFonts w:ascii="Arial" w:hAnsi="Arial"/>
          <w:b w:val="0"/>
          <w:i w:val="0"/>
          <w:sz w:val="48"/>
        </w:rPr>
        <w:t>REFERENČNÍ LIST</w:t>
      </w:r>
    </w:p>
    <w:p w:rsidR="00B8769A" w:rsidRDefault="00263D82" w:rsidP="008B2A39">
      <w:pPr>
        <w:pStyle w:val="Podnadpis"/>
        <w:rPr>
          <w:rFonts w:ascii="Arial" w:hAnsi="Arial"/>
          <w:b w:val="0"/>
          <w:i w:val="0"/>
          <w:sz w:val="40"/>
          <w:szCs w:val="40"/>
        </w:rPr>
      </w:pPr>
      <w:r w:rsidRPr="00B8769A">
        <w:rPr>
          <w:rFonts w:ascii="Arial" w:hAnsi="Arial"/>
          <w:b w:val="0"/>
          <w:i w:val="0"/>
          <w:sz w:val="40"/>
          <w:szCs w:val="40"/>
        </w:rPr>
        <w:t>TPŘ Dodávka a výměna obou sekcí EKO kotle K1</w:t>
      </w:r>
    </w:p>
    <w:p w:rsidR="009859E0" w:rsidRPr="00B8769A" w:rsidRDefault="00F738E9" w:rsidP="008B2A39">
      <w:pPr>
        <w:pStyle w:val="Podnadpis"/>
        <w:rPr>
          <w:rFonts w:ascii="Arial" w:hAnsi="Arial"/>
          <w:b w:val="0"/>
          <w:i w:val="0"/>
          <w:sz w:val="40"/>
          <w:szCs w:val="40"/>
        </w:rPr>
      </w:pPr>
      <w:r w:rsidRPr="00B8769A">
        <w:rPr>
          <w:rFonts w:ascii="Arial" w:hAnsi="Arial"/>
          <w:b w:val="0"/>
          <w:i w:val="0"/>
          <w:noProof/>
          <w:snapToGrid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146BDB0" wp14:editId="01E7DFEF">
                <wp:simplePos x="0" y="0"/>
                <wp:positionH relativeFrom="page">
                  <wp:posOffset>695325</wp:posOffset>
                </wp:positionH>
                <wp:positionV relativeFrom="page">
                  <wp:posOffset>2450465</wp:posOffset>
                </wp:positionV>
                <wp:extent cx="6299835" cy="179705"/>
                <wp:effectExtent l="0" t="0" r="24765" b="1079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1797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4.75pt;margin-top:192.95pt;width:496.0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" o:allowincell="f" fillcolor="red" strokecolor="red">
                <w10:wrap anchorx="page" anchory="page"/>
              </v:rect>
            </w:pict>
          </mc:Fallback>
        </mc:AlternateContent>
      </w:r>
    </w:p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513"/>
      </w:tblGrid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Objednatel:</w:t>
            </w:r>
          </w:p>
        </w:tc>
        <w:tc>
          <w:tcPr>
            <w:tcW w:w="7513" w:type="dxa"/>
          </w:tcPr>
          <w:p w:rsidR="002B4955" w:rsidRDefault="009859E0" w:rsidP="00073FD2">
            <w:pPr>
              <w:ind w:left="143" w:hanging="143"/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Veolia</w:t>
            </w:r>
            <w:proofErr w:type="spellEnd"/>
            <w:r>
              <w:rPr>
                <w:rFonts w:ascii="Arial" w:hAnsi="Arial"/>
                <w:sz w:val="22"/>
              </w:rPr>
              <w:t xml:space="preserve"> Energie ČR</w:t>
            </w:r>
            <w:r w:rsidR="008B2A39" w:rsidRPr="008B2A39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="008B2A39" w:rsidRPr="008B2A39">
              <w:rPr>
                <w:rFonts w:ascii="Arial" w:hAnsi="Arial"/>
                <w:sz w:val="22"/>
              </w:rPr>
              <w:t>a.s</w:t>
            </w:r>
            <w:proofErr w:type="spellEnd"/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Provozovatel:</w:t>
            </w:r>
          </w:p>
        </w:tc>
        <w:tc>
          <w:tcPr>
            <w:tcW w:w="7513" w:type="dxa"/>
          </w:tcPr>
          <w:p w:rsidR="002B4955" w:rsidRDefault="009859E0">
            <w:p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Veolia</w:t>
            </w:r>
            <w:proofErr w:type="spellEnd"/>
            <w:r>
              <w:rPr>
                <w:rFonts w:ascii="Arial" w:hAnsi="Arial"/>
                <w:sz w:val="22"/>
              </w:rPr>
              <w:t xml:space="preserve"> Energie ČR</w:t>
            </w:r>
            <w:r w:rsidRPr="008B2A39">
              <w:rPr>
                <w:rFonts w:ascii="Arial" w:hAnsi="Arial"/>
                <w:sz w:val="22"/>
              </w:rPr>
              <w:t xml:space="preserve">, </w:t>
            </w:r>
            <w:proofErr w:type="spellStart"/>
            <w:r w:rsidRPr="008B2A39">
              <w:rPr>
                <w:rFonts w:ascii="Arial" w:hAnsi="Arial"/>
                <w:sz w:val="22"/>
              </w:rPr>
              <w:t>a.s</w:t>
            </w:r>
            <w:proofErr w:type="spellEnd"/>
          </w:p>
        </w:tc>
      </w:tr>
      <w:tr w:rsidR="002B4955" w:rsidTr="00403D90">
        <w:tc>
          <w:tcPr>
            <w:tcW w:w="2835" w:type="dxa"/>
          </w:tcPr>
          <w:p w:rsidR="002B4955" w:rsidRDefault="009443C1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Místo realizace</w:t>
            </w:r>
            <w:r w:rsidR="002B4955">
              <w:rPr>
                <w:rFonts w:ascii="Arial" w:hAnsi="Arial"/>
                <w:b/>
                <w:sz w:val="22"/>
              </w:rPr>
              <w:t>:</w:t>
            </w:r>
          </w:p>
        </w:tc>
        <w:tc>
          <w:tcPr>
            <w:tcW w:w="7513" w:type="dxa"/>
          </w:tcPr>
          <w:p w:rsidR="002B4955" w:rsidRDefault="00030D5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Přerov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Předmět plnění:</w:t>
            </w:r>
          </w:p>
        </w:tc>
        <w:tc>
          <w:tcPr>
            <w:tcW w:w="7513" w:type="dxa"/>
          </w:tcPr>
          <w:p w:rsidR="002B4955" w:rsidRDefault="00263D82" w:rsidP="00263D82">
            <w:pPr>
              <w:rPr>
                <w:rFonts w:ascii="Arial" w:hAnsi="Arial"/>
                <w:sz w:val="22"/>
              </w:rPr>
            </w:pPr>
            <w:r w:rsidRPr="00263D82">
              <w:rPr>
                <w:rFonts w:ascii="Arial" w:hAnsi="Arial"/>
                <w:sz w:val="22"/>
              </w:rPr>
              <w:t xml:space="preserve">TPŘ </w:t>
            </w:r>
            <w:r>
              <w:rPr>
                <w:rFonts w:ascii="Arial" w:hAnsi="Arial"/>
                <w:sz w:val="22"/>
              </w:rPr>
              <w:t>Dodávka a v</w:t>
            </w:r>
            <w:r w:rsidRPr="00263D82">
              <w:rPr>
                <w:rFonts w:ascii="Arial" w:hAnsi="Arial"/>
                <w:sz w:val="22"/>
              </w:rPr>
              <w:t>ýměna</w:t>
            </w:r>
            <w:r>
              <w:rPr>
                <w:rFonts w:ascii="Arial" w:hAnsi="Arial"/>
                <w:sz w:val="22"/>
              </w:rPr>
              <w:t xml:space="preserve"> obou sekcí </w:t>
            </w:r>
            <w:r w:rsidRPr="00263D82">
              <w:rPr>
                <w:rFonts w:ascii="Arial" w:hAnsi="Arial"/>
                <w:sz w:val="22"/>
              </w:rPr>
              <w:t xml:space="preserve">EKO </w:t>
            </w:r>
            <w:r>
              <w:rPr>
                <w:rFonts w:ascii="Arial" w:hAnsi="Arial"/>
                <w:sz w:val="22"/>
              </w:rPr>
              <w:t xml:space="preserve">kotle </w:t>
            </w:r>
            <w:r w:rsidRPr="00263D82">
              <w:rPr>
                <w:rFonts w:ascii="Arial" w:hAnsi="Arial"/>
                <w:sz w:val="22"/>
              </w:rPr>
              <w:t>K1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Termín plnění:</w:t>
            </w:r>
          </w:p>
        </w:tc>
        <w:tc>
          <w:tcPr>
            <w:tcW w:w="7513" w:type="dxa"/>
          </w:tcPr>
          <w:p w:rsidR="002B4955" w:rsidRDefault="00275784" w:rsidP="00263D8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Realizace </w:t>
            </w:r>
            <w:r w:rsidR="009443C1">
              <w:rPr>
                <w:rFonts w:ascii="Arial" w:hAnsi="Arial"/>
                <w:sz w:val="22"/>
              </w:rPr>
              <w:t>0</w:t>
            </w:r>
            <w:r w:rsidR="00263D82">
              <w:rPr>
                <w:rFonts w:ascii="Arial" w:hAnsi="Arial"/>
                <w:sz w:val="22"/>
              </w:rPr>
              <w:t>6</w:t>
            </w:r>
            <w:r w:rsidR="009443C1">
              <w:rPr>
                <w:rFonts w:ascii="Arial" w:hAnsi="Arial"/>
                <w:sz w:val="22"/>
              </w:rPr>
              <w:t xml:space="preserve">. – </w:t>
            </w:r>
            <w:r w:rsidR="00263D82">
              <w:rPr>
                <w:rFonts w:ascii="Arial" w:hAnsi="Arial"/>
                <w:sz w:val="22"/>
              </w:rPr>
              <w:t>7</w:t>
            </w:r>
            <w:r w:rsidR="009443C1">
              <w:rPr>
                <w:rFonts w:ascii="Arial" w:hAnsi="Arial"/>
                <w:sz w:val="22"/>
              </w:rPr>
              <w:t xml:space="preserve">. </w:t>
            </w:r>
            <w:r w:rsidR="00403D90">
              <w:rPr>
                <w:rFonts w:ascii="Arial" w:hAnsi="Arial"/>
                <w:sz w:val="22"/>
              </w:rPr>
              <w:t>201</w:t>
            </w:r>
            <w:r w:rsidR="00263D82">
              <w:rPr>
                <w:rFonts w:ascii="Arial" w:hAnsi="Arial"/>
                <w:sz w:val="22"/>
              </w:rPr>
              <w:t>8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Záruky:</w:t>
            </w:r>
          </w:p>
        </w:tc>
        <w:tc>
          <w:tcPr>
            <w:tcW w:w="7513" w:type="dxa"/>
          </w:tcPr>
          <w:p w:rsidR="002B4955" w:rsidRDefault="00D971D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</w:t>
            </w:r>
            <w:r w:rsidR="002B4955">
              <w:rPr>
                <w:rFonts w:ascii="Arial" w:hAnsi="Arial"/>
                <w:sz w:val="22"/>
              </w:rPr>
              <w:t xml:space="preserve"> měsíců</w:t>
            </w:r>
          </w:p>
        </w:tc>
      </w:tr>
      <w:tr w:rsidR="002B4955" w:rsidTr="00403D90">
        <w:tc>
          <w:tcPr>
            <w:tcW w:w="2835" w:type="dxa"/>
          </w:tcPr>
          <w:p w:rsidR="002B4955" w:rsidRDefault="002B495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7513" w:type="dxa"/>
          </w:tcPr>
          <w:p w:rsidR="002B4955" w:rsidRDefault="002B4955" w:rsidP="009859E0">
            <w:pPr>
              <w:ind w:left="1419" w:hanging="1419"/>
              <w:rPr>
                <w:rFonts w:ascii="Arial" w:hAnsi="Arial"/>
                <w:sz w:val="22"/>
              </w:rPr>
            </w:pPr>
          </w:p>
        </w:tc>
      </w:tr>
      <w:tr w:rsidR="002B4955" w:rsidTr="00403D90">
        <w:tc>
          <w:tcPr>
            <w:tcW w:w="2835" w:type="dxa"/>
          </w:tcPr>
          <w:p w:rsidR="002B4955" w:rsidRDefault="002B4955" w:rsidP="009859E0">
            <w:pPr>
              <w:rPr>
                <w:rFonts w:ascii="Arial" w:hAnsi="Arial"/>
                <w:b/>
                <w:sz w:val="22"/>
              </w:rPr>
            </w:pPr>
          </w:p>
          <w:p w:rsidR="00D43EA1" w:rsidRDefault="00D43EA1" w:rsidP="009859E0">
            <w:pPr>
              <w:rPr>
                <w:rFonts w:ascii="Arial" w:hAnsi="Arial"/>
                <w:b/>
                <w:sz w:val="22"/>
              </w:rPr>
            </w:pPr>
          </w:p>
          <w:p w:rsidR="00D43EA1" w:rsidRDefault="00D43EA1" w:rsidP="009859E0">
            <w:pPr>
              <w:rPr>
                <w:rFonts w:ascii="Arial" w:hAnsi="Arial"/>
                <w:b/>
                <w:sz w:val="22"/>
              </w:rPr>
            </w:pPr>
          </w:p>
          <w:p w:rsidR="00D43EA1" w:rsidRDefault="00D43EA1" w:rsidP="009859E0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7513" w:type="dxa"/>
          </w:tcPr>
          <w:p w:rsidR="002B4955" w:rsidRDefault="002B4955" w:rsidP="009245F9">
            <w:pPr>
              <w:spacing w:line="360" w:lineRule="auto"/>
              <w:rPr>
                <w:rFonts w:ascii="Arial" w:hAnsi="Arial"/>
                <w:sz w:val="22"/>
              </w:rPr>
            </w:pPr>
          </w:p>
        </w:tc>
      </w:tr>
    </w:tbl>
    <w:p w:rsidR="002B4955" w:rsidRDefault="002B4955">
      <w:pPr>
        <w:pStyle w:val="Podnadpis"/>
        <w:spacing w:line="240" w:lineRule="atLeast"/>
        <w:rPr>
          <w:rFonts w:ascii="Arial" w:hAnsi="Arial"/>
          <w:sz w:val="22"/>
        </w:rPr>
        <w:sectPr w:rsidR="002B4955">
          <w:headerReference w:type="default" r:id="rId8"/>
          <w:footerReference w:type="default" r:id="rId9"/>
          <w:type w:val="oddPage"/>
          <w:pgSz w:w="11907" w:h="16840" w:code="9"/>
          <w:pgMar w:top="2517" w:right="850" w:bottom="965" w:left="1138" w:header="708" w:footer="708" w:gutter="0"/>
          <w:cols w:space="708"/>
          <w:noEndnote/>
        </w:sectPr>
      </w:pPr>
    </w:p>
    <w:p w:rsidR="0035324C" w:rsidRDefault="002B4955" w:rsidP="009245F9">
      <w:pPr>
        <w:pStyle w:val="dka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 xml:space="preserve">Popis </w:t>
      </w:r>
      <w:r w:rsidR="00A776D6" w:rsidRPr="00A776D6">
        <w:rPr>
          <w:rFonts w:ascii="Arial" w:hAnsi="Arial"/>
          <w:b/>
          <w:sz w:val="22"/>
        </w:rPr>
        <w:t>realizace:</w:t>
      </w:r>
    </w:p>
    <w:p w:rsidR="00B8769A" w:rsidRDefault="00D41517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Výroba a dodávka obou sekcí EKO K1</w:t>
      </w:r>
    </w:p>
    <w:p w:rsidR="00D41517" w:rsidRDefault="00D41517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Výroba a dodávka odvodňovacího potrubí u komor včetně figury armatur odvodňovací baterie</w:t>
      </w:r>
    </w:p>
    <w:p w:rsidR="00D41517" w:rsidRDefault="00D41517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Kompletní demontáž stávajícího EKA</w:t>
      </w:r>
      <w:r w:rsidR="00161F20">
        <w:rPr>
          <w:rFonts w:ascii="Arial" w:hAnsi="Arial"/>
          <w:b w:val="0"/>
          <w:i w:val="0"/>
          <w:sz w:val="22"/>
        </w:rPr>
        <w:t xml:space="preserve"> a následná montáž nového včetně dilatace</w:t>
      </w:r>
    </w:p>
    <w:p w:rsidR="00D41517" w:rsidRDefault="00D41517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Demontáž </w:t>
      </w:r>
      <w:r w:rsidR="00161F20">
        <w:rPr>
          <w:rFonts w:ascii="Arial" w:hAnsi="Arial"/>
          <w:b w:val="0"/>
          <w:i w:val="0"/>
          <w:sz w:val="22"/>
        </w:rPr>
        <w:t xml:space="preserve">a následná montáž </w:t>
      </w:r>
      <w:r>
        <w:rPr>
          <w:rFonts w:ascii="Arial" w:hAnsi="Arial"/>
          <w:b w:val="0"/>
          <w:i w:val="0"/>
          <w:sz w:val="22"/>
        </w:rPr>
        <w:t>odvodňovacího potrubí</w:t>
      </w:r>
    </w:p>
    <w:p w:rsidR="00161F20" w:rsidRDefault="00161F20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Demontáž a montáž plechů a izolace</w:t>
      </w:r>
    </w:p>
    <w:p w:rsidR="00161F20" w:rsidRDefault="00161F20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Vypracování dokumentace skutečného stavu</w:t>
      </w:r>
    </w:p>
    <w:p w:rsidR="00D41517" w:rsidRDefault="00161F20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Provedení tlakové zkoušky a zkoušky těsnosti kotle K1</w:t>
      </w:r>
    </w:p>
    <w:p w:rsidR="00161F20" w:rsidRDefault="00161F20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Stavební a tlaková zkouška za účasti pracovníka TIČR</w:t>
      </w:r>
    </w:p>
    <w:p w:rsidR="00F738E9" w:rsidRPr="00F738E9" w:rsidRDefault="00161F20" w:rsidP="00161F2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>Komplexní vyzkoušení</w:t>
      </w:r>
    </w:p>
    <w:p w:rsidR="00F738E9" w:rsidRDefault="00F738E9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D43EA1" w:rsidRDefault="00D43EA1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D43EA1" w:rsidRDefault="00D43EA1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D43EA1" w:rsidRPr="00F738E9" w:rsidRDefault="00D43EA1" w:rsidP="00F738E9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F738E9" w:rsidRDefault="00D43EA1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noProof/>
          <w:snapToGrid/>
          <w:sz w:val="22"/>
        </w:rPr>
        <w:lastRenderedPageBreak/>
        <w:drawing>
          <wp:inline distT="0" distB="0" distL="0" distR="0">
            <wp:extent cx="2926080" cy="1916430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EA1" w:rsidRDefault="00D43EA1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</w:p>
    <w:p w:rsidR="00D43EA1" w:rsidRPr="00416183" w:rsidRDefault="00D43EA1" w:rsidP="000C5630">
      <w:pPr>
        <w:pStyle w:val="Podnadpis"/>
        <w:jc w:val="both"/>
        <w:rPr>
          <w:rFonts w:ascii="Arial" w:hAnsi="Arial"/>
          <w:b w:val="0"/>
          <w:i w:val="0"/>
          <w:sz w:val="22"/>
        </w:rPr>
      </w:pPr>
      <w:r>
        <w:rPr>
          <w:rFonts w:ascii="Arial" w:hAnsi="Arial"/>
          <w:b w:val="0"/>
          <w:i w:val="0"/>
          <w:noProof/>
          <w:snapToGrid/>
          <w:sz w:val="22"/>
        </w:rPr>
        <w:drawing>
          <wp:inline distT="0" distB="0" distL="0" distR="0">
            <wp:extent cx="2758985" cy="1765247"/>
            <wp:effectExtent l="1587" t="0" r="5398" b="539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172" cy="176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EA1" w:rsidRPr="00416183">
      <w:type w:val="continuous"/>
      <w:pgSz w:w="11907" w:h="16840" w:code="9"/>
      <w:pgMar w:top="2517" w:right="850" w:bottom="965" w:left="1138" w:header="708" w:footer="708" w:gutter="0"/>
      <w:cols w:num="2"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5F0" w:rsidRDefault="007405F0">
      <w:r>
        <w:separator/>
      </w:r>
    </w:p>
  </w:endnote>
  <w:endnote w:type="continuationSeparator" w:id="0">
    <w:p w:rsidR="007405F0" w:rsidRDefault="0074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55" w:rsidRDefault="008063A3">
    <w:pPr>
      <w:pStyle w:val="Zpa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8890</wp:posOffset>
              </wp:positionH>
              <wp:positionV relativeFrom="paragraph">
                <wp:posOffset>15875</wp:posOffset>
              </wp:positionV>
              <wp:extent cx="6218555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185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.25pt" to="490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" o:allowincell="f">
              <v:stroke startarrowwidth="narrow" startarrowlength="short" endarrowwidth="narrow" endarrowlength="short"/>
            </v:line>
          </w:pict>
        </mc:Fallback>
      </mc:AlternateContent>
    </w:r>
    <w:r w:rsidR="002B4955">
      <w:rPr>
        <w:rStyle w:val="slostrnky"/>
        <w:rFonts w:ascii="Arial" w:hAnsi="Arial"/>
        <w:b/>
        <w:i/>
      </w:rPr>
      <w:fldChar w:fldCharType="begin"/>
    </w:r>
    <w:r w:rsidR="002B4955">
      <w:rPr>
        <w:rStyle w:val="slostrnky"/>
        <w:rFonts w:ascii="Arial" w:hAnsi="Arial"/>
        <w:b/>
        <w:i/>
      </w:rPr>
      <w:instrText xml:space="preserve"> PAGE </w:instrText>
    </w:r>
    <w:r w:rsidR="002B4955">
      <w:rPr>
        <w:rStyle w:val="slostrnky"/>
        <w:rFonts w:ascii="Arial" w:hAnsi="Arial"/>
        <w:b/>
        <w:i/>
      </w:rPr>
      <w:fldChar w:fldCharType="separate"/>
    </w:r>
    <w:r w:rsidR="00D43EA1">
      <w:rPr>
        <w:rStyle w:val="slostrnky"/>
        <w:rFonts w:ascii="Arial" w:hAnsi="Arial"/>
        <w:b/>
        <w:i/>
        <w:noProof/>
      </w:rPr>
      <w:t>1</w:t>
    </w:r>
    <w:r w:rsidR="002B4955">
      <w:rPr>
        <w:rStyle w:val="slostrnky"/>
        <w:rFonts w:ascii="Arial" w:hAnsi="Arial"/>
        <w:b/>
        <w:i/>
      </w:rPr>
      <w:fldChar w:fldCharType="end"/>
    </w:r>
  </w:p>
  <w:p w:rsidR="00626AE7" w:rsidRDefault="002B4955" w:rsidP="00626AE7">
    <w:pPr>
      <w:pStyle w:val="Zpat"/>
      <w:jc w:val="center"/>
      <w:rPr>
        <w:rFonts w:ascii="Arial" w:hAnsi="Arial"/>
      </w:rPr>
    </w:pPr>
    <w:proofErr w:type="spellStart"/>
    <w:r>
      <w:rPr>
        <w:rFonts w:ascii="Arial" w:hAnsi="Arial"/>
      </w:rPr>
      <w:t>AmpluServis,a.s</w:t>
    </w:r>
    <w:proofErr w:type="spellEnd"/>
    <w:r>
      <w:rPr>
        <w:rFonts w:ascii="Arial" w:hAnsi="Arial"/>
      </w:rPr>
      <w:t>., Elektrárenská 558, 709 74 Ostrava, tel:596 905 111, fax:596 904 558,</w:t>
    </w:r>
  </w:p>
  <w:p w:rsidR="002B4955" w:rsidRDefault="00626AE7" w:rsidP="00626AE7">
    <w:pPr>
      <w:pStyle w:val="Zpat"/>
      <w:jc w:val="center"/>
      <w:rPr>
        <w:rFonts w:ascii="Arial" w:hAnsi="Arial"/>
      </w:rPr>
    </w:pPr>
    <w:r>
      <w:rPr>
        <w:rFonts w:ascii="Arial" w:hAnsi="Arial"/>
      </w:rPr>
      <w:t>www.ampluservis.cz,</w:t>
    </w:r>
    <w:r w:rsidR="00D971D1" w:rsidRPr="00D971D1">
      <w:t xml:space="preserve"> </w:t>
    </w:r>
    <w:r w:rsidR="00D971D1" w:rsidRPr="00D971D1">
      <w:rPr>
        <w:rFonts w:ascii="Arial" w:hAnsi="Arial"/>
      </w:rPr>
      <w:t>ampluservis@veoliaenergie.cz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5F0" w:rsidRDefault="007405F0">
      <w:r>
        <w:separator/>
      </w:r>
    </w:p>
  </w:footnote>
  <w:footnote w:type="continuationSeparator" w:id="0">
    <w:p w:rsidR="007405F0" w:rsidRDefault="00740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955" w:rsidRDefault="008063A3">
    <w:pPr>
      <w:pStyle w:val="Zhlav"/>
      <w:rPr>
        <w:rFonts w:ascii="Arial" w:hAnsi="Arial"/>
        <w:b/>
      </w:rPr>
    </w:pPr>
    <w:r>
      <w:rPr>
        <w:rFonts w:ascii="Arial" w:hAnsi="Arial"/>
        <w:b/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column">
                <wp:posOffset>3634105</wp:posOffset>
              </wp:positionH>
              <wp:positionV relativeFrom="paragraph">
                <wp:posOffset>56515</wp:posOffset>
              </wp:positionV>
              <wp:extent cx="2684145" cy="470535"/>
              <wp:effectExtent l="0" t="0" r="0" b="0"/>
              <wp:wrapNone/>
              <wp:docPr id="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4145" cy="470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B82F14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B82F14"/>
                          </a:gs>
                        </a:gsLst>
                        <a:lin ang="0" scaled="1"/>
                      </a:gradFill>
                      <a:ln w="19050">
                        <a:solidFill>
                          <a:srgbClr val="B82F14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86.15pt;margin-top:4.45pt;width:211.35pt;height:3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" o:allowincell="f" strokecolor="#b82f14" strokeweight="1.5pt">
              <v:fill color2="#b82f14" angle="90" focus="100%" type="gradient"/>
            </v:rect>
          </w:pict>
        </mc:Fallback>
      </mc:AlternateContent>
    </w:r>
    <w:r>
      <w:rPr>
        <w:rFonts w:ascii="Arial" w:hAnsi="Arial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8890</wp:posOffset>
              </wp:positionH>
              <wp:positionV relativeFrom="paragraph">
                <wp:posOffset>56515</wp:posOffset>
              </wp:positionV>
              <wp:extent cx="2472690" cy="470535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72690" cy="470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B82F14"/>
                          </a:gs>
                          <a:gs pos="100000">
                            <a:srgbClr val="B82F14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 w="19050">
                        <a:solidFill>
                          <a:srgbClr val="B82F14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.7pt;margin-top:4.45pt;width:194.7pt;height:3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" o:allowincell="f" fillcolor="#b82f14" strokecolor="#b82f14" strokeweight="1.5pt">
              <v:fill angle="90" focus="100%" type="gradient"/>
            </v:rect>
          </w:pict>
        </mc:Fallback>
      </mc:AlternateContent>
    </w:r>
    <w:r>
      <w:rPr>
        <w:rFonts w:ascii="Arial" w:hAnsi="Arial"/>
        <w:b/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2432050</wp:posOffset>
          </wp:positionH>
          <wp:positionV relativeFrom="paragraph">
            <wp:posOffset>-52070</wp:posOffset>
          </wp:positionV>
          <wp:extent cx="1259840" cy="719455"/>
          <wp:effectExtent l="0" t="0" r="0" b="444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4955">
      <w:rPr>
        <w:rFonts w:ascii="Arial" w:hAnsi="Arial"/>
        <w:b/>
        <w:snapToGrid w:val="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25A56"/>
    <w:multiLevelType w:val="hybridMultilevel"/>
    <w:tmpl w:val="BB76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627AA"/>
    <w:multiLevelType w:val="hybridMultilevel"/>
    <w:tmpl w:val="4B186F5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2092139"/>
    <w:multiLevelType w:val="multilevel"/>
    <w:tmpl w:val="6EECE666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153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27F7F84"/>
    <w:multiLevelType w:val="hybridMultilevel"/>
    <w:tmpl w:val="2A30D4AC"/>
    <w:lvl w:ilvl="0" w:tplc="4EC0821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E7"/>
    <w:rsid w:val="00020098"/>
    <w:rsid w:val="00030D59"/>
    <w:rsid w:val="00032076"/>
    <w:rsid w:val="00073FD2"/>
    <w:rsid w:val="000B5228"/>
    <w:rsid w:val="000C5630"/>
    <w:rsid w:val="000C5917"/>
    <w:rsid w:val="00101BA1"/>
    <w:rsid w:val="00120520"/>
    <w:rsid w:val="00161F20"/>
    <w:rsid w:val="001976F6"/>
    <w:rsid w:val="001A7F95"/>
    <w:rsid w:val="001B3308"/>
    <w:rsid w:val="001C785C"/>
    <w:rsid w:val="001F73A2"/>
    <w:rsid w:val="00202874"/>
    <w:rsid w:val="00263D82"/>
    <w:rsid w:val="00275784"/>
    <w:rsid w:val="002B4955"/>
    <w:rsid w:val="002D130A"/>
    <w:rsid w:val="00303EF5"/>
    <w:rsid w:val="00315471"/>
    <w:rsid w:val="00331E93"/>
    <w:rsid w:val="0035324C"/>
    <w:rsid w:val="003D7856"/>
    <w:rsid w:val="00403D90"/>
    <w:rsid w:val="00416183"/>
    <w:rsid w:val="00424187"/>
    <w:rsid w:val="004562FD"/>
    <w:rsid w:val="004F2618"/>
    <w:rsid w:val="005125CD"/>
    <w:rsid w:val="005318E0"/>
    <w:rsid w:val="005516F9"/>
    <w:rsid w:val="005C24AA"/>
    <w:rsid w:val="005F585D"/>
    <w:rsid w:val="005F5918"/>
    <w:rsid w:val="00626AE7"/>
    <w:rsid w:val="00663C61"/>
    <w:rsid w:val="00677FB7"/>
    <w:rsid w:val="006A1743"/>
    <w:rsid w:val="006C710C"/>
    <w:rsid w:val="006F2839"/>
    <w:rsid w:val="0071658C"/>
    <w:rsid w:val="007405F0"/>
    <w:rsid w:val="007B6702"/>
    <w:rsid w:val="007C6AB7"/>
    <w:rsid w:val="008063A3"/>
    <w:rsid w:val="0082598C"/>
    <w:rsid w:val="00827535"/>
    <w:rsid w:val="008705A1"/>
    <w:rsid w:val="00892A66"/>
    <w:rsid w:val="008B2A39"/>
    <w:rsid w:val="008B473C"/>
    <w:rsid w:val="00907130"/>
    <w:rsid w:val="009245F9"/>
    <w:rsid w:val="009443C1"/>
    <w:rsid w:val="00964413"/>
    <w:rsid w:val="00980C71"/>
    <w:rsid w:val="009859E0"/>
    <w:rsid w:val="00997B11"/>
    <w:rsid w:val="009A2778"/>
    <w:rsid w:val="009F5F11"/>
    <w:rsid w:val="00A06F02"/>
    <w:rsid w:val="00A776D6"/>
    <w:rsid w:val="00AC0C92"/>
    <w:rsid w:val="00AD4CF3"/>
    <w:rsid w:val="00B54DD7"/>
    <w:rsid w:val="00B8769A"/>
    <w:rsid w:val="00BE46CC"/>
    <w:rsid w:val="00BF4C8B"/>
    <w:rsid w:val="00C14F14"/>
    <w:rsid w:val="00C2762D"/>
    <w:rsid w:val="00C720B8"/>
    <w:rsid w:val="00CF6CC5"/>
    <w:rsid w:val="00D149BB"/>
    <w:rsid w:val="00D22C52"/>
    <w:rsid w:val="00D41517"/>
    <w:rsid w:val="00D43EA1"/>
    <w:rsid w:val="00D55111"/>
    <w:rsid w:val="00D6578F"/>
    <w:rsid w:val="00D73081"/>
    <w:rsid w:val="00D971D1"/>
    <w:rsid w:val="00DA324D"/>
    <w:rsid w:val="00DE122F"/>
    <w:rsid w:val="00E1636B"/>
    <w:rsid w:val="00E304B6"/>
    <w:rsid w:val="00E319BD"/>
    <w:rsid w:val="00E32A4D"/>
    <w:rsid w:val="00EB2B37"/>
    <w:rsid w:val="00EB3417"/>
    <w:rsid w:val="00ED0A6B"/>
    <w:rsid w:val="00EE5B25"/>
    <w:rsid w:val="00F158B5"/>
    <w:rsid w:val="00F632BB"/>
    <w:rsid w:val="00F738E9"/>
    <w:rsid w:val="00FA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738E9"/>
    <w:pPr>
      <w:keepNext/>
      <w:widowControl w:val="0"/>
      <w:numPr>
        <w:numId w:val="3"/>
      </w:numPr>
      <w:shd w:val="pct20" w:color="auto" w:fill="auto"/>
      <w:spacing w:before="240" w:after="60"/>
      <w:jc w:val="both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F738E9"/>
    <w:pPr>
      <w:keepNext/>
      <w:widowControl w:val="0"/>
      <w:numPr>
        <w:ilvl w:val="1"/>
        <w:numId w:val="3"/>
      </w:numPr>
      <w:spacing w:before="240" w:after="60"/>
      <w:jc w:val="both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qFormat/>
    <w:rsid w:val="00F738E9"/>
    <w:pPr>
      <w:keepNext/>
      <w:widowControl w:val="0"/>
      <w:numPr>
        <w:ilvl w:val="2"/>
        <w:numId w:val="3"/>
      </w:numPr>
      <w:spacing w:before="240" w:after="60"/>
      <w:jc w:val="both"/>
      <w:outlineLvl w:val="2"/>
    </w:pPr>
    <w:rPr>
      <w:b/>
      <w:i/>
      <w:sz w:val="22"/>
    </w:rPr>
  </w:style>
  <w:style w:type="paragraph" w:styleId="Nadpis4">
    <w:name w:val="heading 4"/>
    <w:basedOn w:val="Normln"/>
    <w:next w:val="Normln"/>
    <w:link w:val="Nadpis4Char"/>
    <w:qFormat/>
    <w:rsid w:val="00F738E9"/>
    <w:pPr>
      <w:keepNext/>
      <w:widowControl w:val="0"/>
      <w:numPr>
        <w:ilvl w:val="3"/>
        <w:numId w:val="3"/>
      </w:numPr>
      <w:spacing w:before="120" w:after="60"/>
      <w:jc w:val="both"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F738E9"/>
    <w:pPr>
      <w:widowControl w:val="0"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F738E9"/>
    <w:pPr>
      <w:widowControl w:val="0"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F738E9"/>
    <w:pPr>
      <w:widowControl w:val="0"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F738E9"/>
    <w:pPr>
      <w:widowControl w:val="0"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F738E9"/>
    <w:pPr>
      <w:widowControl w:val="0"/>
      <w:numPr>
        <w:ilvl w:val="8"/>
        <w:numId w:val="3"/>
      </w:numPr>
      <w:spacing w:line="240" w:lineRule="atLeast"/>
      <w:jc w:val="both"/>
      <w:outlineLvl w:val="8"/>
    </w:pPr>
    <w:rPr>
      <w:sz w:val="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">
    <w:name w:val="Podnadpis"/>
    <w:pPr>
      <w:spacing w:before="72" w:after="72"/>
    </w:pPr>
    <w:rPr>
      <w:b/>
      <w:i/>
      <w:snapToGrid w:val="0"/>
      <w:color w:val="000000"/>
      <w:sz w:val="24"/>
    </w:rPr>
  </w:style>
  <w:style w:type="paragraph" w:customStyle="1" w:styleId="Znaka">
    <w:name w:val="Značka"/>
    <w:pPr>
      <w:ind w:left="288"/>
    </w:pPr>
    <w:rPr>
      <w:snapToGrid w:val="0"/>
      <w:color w:val="000000"/>
      <w:sz w:val="24"/>
    </w:rPr>
  </w:style>
  <w:style w:type="paragraph" w:customStyle="1" w:styleId="dka">
    <w:name w:val="Řádka"/>
    <w:rPr>
      <w:snapToGrid w:val="0"/>
      <w:color w:val="000000"/>
      <w:sz w:val="24"/>
    </w:rPr>
  </w:style>
  <w:style w:type="paragraph" w:styleId="Zkladntext">
    <w:name w:val="Body Text"/>
    <w:basedOn w:val="Normln"/>
    <w:pPr>
      <w:spacing w:after="141"/>
    </w:pPr>
    <w:rPr>
      <w:snapToGrid w:val="0"/>
      <w:color w:val="000000"/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Odstavecseseznamem">
    <w:name w:val="List Paragraph"/>
    <w:basedOn w:val="Normln"/>
    <w:uiPriority w:val="34"/>
    <w:qFormat/>
    <w:rsid w:val="00424187"/>
    <w:pPr>
      <w:ind w:left="708"/>
    </w:pPr>
  </w:style>
  <w:style w:type="character" w:styleId="Hypertextovodkaz">
    <w:name w:val="Hyperlink"/>
    <w:rsid w:val="00D7308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205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0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738E9"/>
    <w:rPr>
      <w:rFonts w:ascii="Arial" w:hAnsi="Arial"/>
      <w:b/>
      <w:kern w:val="28"/>
      <w:sz w:val="28"/>
      <w:shd w:val="pct20" w:color="auto" w:fill="auto"/>
    </w:rPr>
  </w:style>
  <w:style w:type="character" w:customStyle="1" w:styleId="Nadpis2Char">
    <w:name w:val="Nadpis 2 Char"/>
    <w:basedOn w:val="Standardnpsmoodstavce"/>
    <w:link w:val="Nadpis2"/>
    <w:rsid w:val="00F738E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F738E9"/>
    <w:rPr>
      <w:b/>
      <w:i/>
      <w:sz w:val="22"/>
    </w:rPr>
  </w:style>
  <w:style w:type="character" w:customStyle="1" w:styleId="Nadpis4Char">
    <w:name w:val="Nadpis 4 Char"/>
    <w:basedOn w:val="Standardnpsmoodstavce"/>
    <w:link w:val="Nadpis4"/>
    <w:rsid w:val="00F738E9"/>
    <w:rPr>
      <w:u w:val="single"/>
    </w:rPr>
  </w:style>
  <w:style w:type="character" w:customStyle="1" w:styleId="Nadpis5Char">
    <w:name w:val="Nadpis 5 Char"/>
    <w:basedOn w:val="Standardnpsmoodstavce"/>
    <w:link w:val="Nadpis5"/>
    <w:rsid w:val="00F738E9"/>
    <w:rPr>
      <w:sz w:val="22"/>
    </w:rPr>
  </w:style>
  <w:style w:type="character" w:customStyle="1" w:styleId="Nadpis6Char">
    <w:name w:val="Nadpis 6 Char"/>
    <w:basedOn w:val="Standardnpsmoodstavce"/>
    <w:link w:val="Nadpis6"/>
    <w:rsid w:val="00F738E9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F738E9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F738E9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F738E9"/>
    <w:rPr>
      <w:sz w:val="2"/>
      <w:lang w:val="x-none"/>
    </w:rPr>
  </w:style>
  <w:style w:type="paragraph" w:customStyle="1" w:styleId="Normln1">
    <w:name w:val="Normální_1"/>
    <w:basedOn w:val="Normln"/>
    <w:rsid w:val="00F738E9"/>
    <w:pPr>
      <w:ind w:left="284"/>
      <w:jc w:val="both"/>
    </w:pPr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738E9"/>
    <w:pPr>
      <w:keepNext/>
      <w:widowControl w:val="0"/>
      <w:numPr>
        <w:numId w:val="3"/>
      </w:numPr>
      <w:shd w:val="pct20" w:color="auto" w:fill="auto"/>
      <w:spacing w:before="240" w:after="60"/>
      <w:jc w:val="both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F738E9"/>
    <w:pPr>
      <w:keepNext/>
      <w:widowControl w:val="0"/>
      <w:numPr>
        <w:ilvl w:val="1"/>
        <w:numId w:val="3"/>
      </w:numPr>
      <w:spacing w:before="240" w:after="60"/>
      <w:jc w:val="both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qFormat/>
    <w:rsid w:val="00F738E9"/>
    <w:pPr>
      <w:keepNext/>
      <w:widowControl w:val="0"/>
      <w:numPr>
        <w:ilvl w:val="2"/>
        <w:numId w:val="3"/>
      </w:numPr>
      <w:spacing w:before="240" w:after="60"/>
      <w:jc w:val="both"/>
      <w:outlineLvl w:val="2"/>
    </w:pPr>
    <w:rPr>
      <w:b/>
      <w:i/>
      <w:sz w:val="22"/>
    </w:rPr>
  </w:style>
  <w:style w:type="paragraph" w:styleId="Nadpis4">
    <w:name w:val="heading 4"/>
    <w:basedOn w:val="Normln"/>
    <w:next w:val="Normln"/>
    <w:link w:val="Nadpis4Char"/>
    <w:qFormat/>
    <w:rsid w:val="00F738E9"/>
    <w:pPr>
      <w:keepNext/>
      <w:widowControl w:val="0"/>
      <w:numPr>
        <w:ilvl w:val="3"/>
        <w:numId w:val="3"/>
      </w:numPr>
      <w:spacing w:before="120" w:after="60"/>
      <w:jc w:val="both"/>
      <w:outlineLvl w:val="3"/>
    </w:pPr>
    <w:rPr>
      <w:u w:val="single"/>
    </w:rPr>
  </w:style>
  <w:style w:type="paragraph" w:styleId="Nadpis5">
    <w:name w:val="heading 5"/>
    <w:basedOn w:val="Normln"/>
    <w:next w:val="Normln"/>
    <w:link w:val="Nadpis5Char"/>
    <w:qFormat/>
    <w:rsid w:val="00F738E9"/>
    <w:pPr>
      <w:widowControl w:val="0"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F738E9"/>
    <w:pPr>
      <w:widowControl w:val="0"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F738E9"/>
    <w:pPr>
      <w:widowControl w:val="0"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F738E9"/>
    <w:pPr>
      <w:widowControl w:val="0"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F738E9"/>
    <w:pPr>
      <w:widowControl w:val="0"/>
      <w:numPr>
        <w:ilvl w:val="8"/>
        <w:numId w:val="3"/>
      </w:numPr>
      <w:spacing w:line="240" w:lineRule="atLeast"/>
      <w:jc w:val="both"/>
      <w:outlineLvl w:val="8"/>
    </w:pPr>
    <w:rPr>
      <w:sz w:val="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dnadpis">
    <w:name w:val="Podnadpis"/>
    <w:pPr>
      <w:spacing w:before="72" w:after="72"/>
    </w:pPr>
    <w:rPr>
      <w:b/>
      <w:i/>
      <w:snapToGrid w:val="0"/>
      <w:color w:val="000000"/>
      <w:sz w:val="24"/>
    </w:rPr>
  </w:style>
  <w:style w:type="paragraph" w:customStyle="1" w:styleId="Znaka">
    <w:name w:val="Značka"/>
    <w:pPr>
      <w:ind w:left="288"/>
    </w:pPr>
    <w:rPr>
      <w:snapToGrid w:val="0"/>
      <w:color w:val="000000"/>
      <w:sz w:val="24"/>
    </w:rPr>
  </w:style>
  <w:style w:type="paragraph" w:customStyle="1" w:styleId="dka">
    <w:name w:val="Řádka"/>
    <w:rPr>
      <w:snapToGrid w:val="0"/>
      <w:color w:val="000000"/>
      <w:sz w:val="24"/>
    </w:rPr>
  </w:style>
  <w:style w:type="paragraph" w:styleId="Zkladntext">
    <w:name w:val="Body Text"/>
    <w:basedOn w:val="Normln"/>
    <w:pPr>
      <w:spacing w:after="141"/>
    </w:pPr>
    <w:rPr>
      <w:snapToGrid w:val="0"/>
      <w:color w:val="000000"/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Odstavecseseznamem">
    <w:name w:val="List Paragraph"/>
    <w:basedOn w:val="Normln"/>
    <w:uiPriority w:val="34"/>
    <w:qFormat/>
    <w:rsid w:val="00424187"/>
    <w:pPr>
      <w:ind w:left="708"/>
    </w:pPr>
  </w:style>
  <w:style w:type="character" w:styleId="Hypertextovodkaz">
    <w:name w:val="Hyperlink"/>
    <w:rsid w:val="00D7308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205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0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738E9"/>
    <w:rPr>
      <w:rFonts w:ascii="Arial" w:hAnsi="Arial"/>
      <w:b/>
      <w:kern w:val="28"/>
      <w:sz w:val="28"/>
      <w:shd w:val="pct20" w:color="auto" w:fill="auto"/>
    </w:rPr>
  </w:style>
  <w:style w:type="character" w:customStyle="1" w:styleId="Nadpis2Char">
    <w:name w:val="Nadpis 2 Char"/>
    <w:basedOn w:val="Standardnpsmoodstavce"/>
    <w:link w:val="Nadpis2"/>
    <w:rsid w:val="00F738E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F738E9"/>
    <w:rPr>
      <w:b/>
      <w:i/>
      <w:sz w:val="22"/>
    </w:rPr>
  </w:style>
  <w:style w:type="character" w:customStyle="1" w:styleId="Nadpis4Char">
    <w:name w:val="Nadpis 4 Char"/>
    <w:basedOn w:val="Standardnpsmoodstavce"/>
    <w:link w:val="Nadpis4"/>
    <w:rsid w:val="00F738E9"/>
    <w:rPr>
      <w:u w:val="single"/>
    </w:rPr>
  </w:style>
  <w:style w:type="character" w:customStyle="1" w:styleId="Nadpis5Char">
    <w:name w:val="Nadpis 5 Char"/>
    <w:basedOn w:val="Standardnpsmoodstavce"/>
    <w:link w:val="Nadpis5"/>
    <w:rsid w:val="00F738E9"/>
    <w:rPr>
      <w:sz w:val="22"/>
    </w:rPr>
  </w:style>
  <w:style w:type="character" w:customStyle="1" w:styleId="Nadpis6Char">
    <w:name w:val="Nadpis 6 Char"/>
    <w:basedOn w:val="Standardnpsmoodstavce"/>
    <w:link w:val="Nadpis6"/>
    <w:rsid w:val="00F738E9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F738E9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F738E9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F738E9"/>
    <w:rPr>
      <w:sz w:val="2"/>
      <w:lang w:val="x-none"/>
    </w:rPr>
  </w:style>
  <w:style w:type="paragraph" w:customStyle="1" w:styleId="Normln1">
    <w:name w:val="Normální_1"/>
    <w:basedOn w:val="Normln"/>
    <w:rsid w:val="00F738E9"/>
    <w:pPr>
      <w:ind w:left="284"/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Název:</vt:lpstr>
    </vt:vector>
  </TitlesOfParts>
  <Company>Elektro MAR a.s.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Název:</dc:title>
  <dc:creator>Marketing</dc:creator>
  <cp:lastModifiedBy>Pajchl Miroslav ml.</cp:lastModifiedBy>
  <cp:revision>2</cp:revision>
  <cp:lastPrinted>2005-05-13T11:40:00Z</cp:lastPrinted>
  <dcterms:created xsi:type="dcterms:W3CDTF">2018-11-26T06:46:00Z</dcterms:created>
  <dcterms:modified xsi:type="dcterms:W3CDTF">2018-11-26T06:46:00Z</dcterms:modified>
</cp:coreProperties>
</file>