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8B2A39" w:rsidRDefault="00303896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 xml:space="preserve">Využití odpadního tepla v soustavě CZT Olomouc </w:t>
      </w:r>
    </w:p>
    <w:p w:rsidR="009859E0" w:rsidRDefault="00751198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4.75pt;margin-top:197.15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8B2A39" w:rsidRPr="008B2A39">
              <w:rPr>
                <w:rFonts w:ascii="Arial" w:hAnsi="Arial"/>
                <w:sz w:val="22"/>
              </w:rPr>
              <w:t>, a.s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Pr="008B2A39">
              <w:rPr>
                <w:rFonts w:ascii="Arial" w:hAnsi="Arial"/>
                <w:sz w:val="22"/>
              </w:rPr>
              <w:t>, a.s</w:t>
            </w:r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3038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Olomouc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3A5427" w:rsidP="00416183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Ú</w:t>
            </w:r>
            <w:r w:rsidRPr="003A5427">
              <w:rPr>
                <w:rFonts w:ascii="Arial" w:hAnsi="Arial"/>
                <w:sz w:val="22"/>
              </w:rPr>
              <w:t>prava stávajícího systému odplynění napájecích nádrží NN1, NN2, NN3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75784" w:rsidP="003038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9443C1">
              <w:rPr>
                <w:rFonts w:ascii="Arial" w:hAnsi="Arial"/>
                <w:sz w:val="22"/>
              </w:rPr>
              <w:t>0</w:t>
            </w:r>
            <w:r w:rsidR="00303896">
              <w:rPr>
                <w:rFonts w:ascii="Arial" w:hAnsi="Arial"/>
                <w:sz w:val="22"/>
              </w:rPr>
              <w:t>6</w:t>
            </w:r>
            <w:r w:rsidR="009443C1">
              <w:rPr>
                <w:rFonts w:ascii="Arial" w:hAnsi="Arial"/>
                <w:sz w:val="22"/>
              </w:rPr>
              <w:t>. – 1</w:t>
            </w:r>
            <w:r w:rsidR="00303896">
              <w:rPr>
                <w:rFonts w:ascii="Arial" w:hAnsi="Arial"/>
                <w:sz w:val="22"/>
              </w:rPr>
              <w:t>2</w:t>
            </w:r>
            <w:r w:rsidR="009443C1">
              <w:rPr>
                <w:rFonts w:ascii="Arial" w:hAnsi="Arial"/>
                <w:sz w:val="22"/>
              </w:rPr>
              <w:t xml:space="preserve">. </w:t>
            </w:r>
            <w:r w:rsidR="00403D90">
              <w:rPr>
                <w:rFonts w:ascii="Arial" w:hAnsi="Arial"/>
                <w:sz w:val="22"/>
              </w:rPr>
              <w:t>201</w:t>
            </w:r>
            <w:r w:rsidR="006F2839">
              <w:rPr>
                <w:rFonts w:ascii="Arial" w:hAnsi="Arial"/>
                <w:sz w:val="22"/>
              </w:rPr>
              <w:t>6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513" w:type="dxa"/>
          </w:tcPr>
          <w:p w:rsidR="002B4955" w:rsidRDefault="00D971D1" w:rsidP="00414449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S</w:t>
            </w:r>
            <w:r w:rsidR="00303896">
              <w:rPr>
                <w:rFonts w:ascii="Arial" w:hAnsi="Arial"/>
                <w:sz w:val="22"/>
              </w:rPr>
              <w:t>voboda</w:t>
            </w:r>
            <w:r w:rsidR="002B4955">
              <w:rPr>
                <w:rFonts w:ascii="Arial" w:hAnsi="Arial"/>
                <w:sz w:val="22"/>
              </w:rPr>
              <w:t xml:space="preserve"> (</w:t>
            </w:r>
            <w:r w:rsidR="00414449">
              <w:rPr>
                <w:rFonts w:ascii="Arial" w:hAnsi="Arial"/>
                <w:sz w:val="22"/>
              </w:rPr>
              <w:t>606 749 523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 w:rsidR="008B2A39">
              <w:rPr>
                <w:rFonts w:ascii="Arial" w:hAnsi="Arial"/>
                <w:b/>
                <w:sz w:val="22"/>
              </w:rPr>
              <w:t>V</w:t>
            </w:r>
            <w:r w:rsidR="009859E0">
              <w:rPr>
                <w:rFonts w:ascii="Arial" w:hAnsi="Arial"/>
                <w:b/>
                <w:sz w:val="22"/>
              </w:rPr>
              <w:t>eolia</w:t>
            </w:r>
            <w:r w:rsidR="008B2A39">
              <w:rPr>
                <w:rFonts w:ascii="Arial" w:hAnsi="Arial"/>
                <w:b/>
                <w:sz w:val="22"/>
              </w:rPr>
              <w:t>,a.s.</w:t>
            </w:r>
          </w:p>
        </w:tc>
        <w:tc>
          <w:tcPr>
            <w:tcW w:w="7513" w:type="dxa"/>
          </w:tcPr>
          <w:p w:rsidR="002B4955" w:rsidRDefault="009859E0" w:rsidP="00414449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303896">
              <w:rPr>
                <w:rFonts w:ascii="Arial" w:hAnsi="Arial"/>
                <w:sz w:val="22"/>
              </w:rPr>
              <w:t>Šindler</w:t>
            </w:r>
            <w:r w:rsidR="008B2A39">
              <w:rPr>
                <w:rFonts w:ascii="Arial" w:hAnsi="Arial"/>
                <w:sz w:val="22"/>
              </w:rPr>
              <w:t xml:space="preserve"> </w:t>
            </w:r>
            <w:r w:rsidR="000B5228" w:rsidRPr="00663C61">
              <w:rPr>
                <w:rFonts w:ascii="Arial" w:hAnsi="Arial"/>
                <w:sz w:val="22"/>
              </w:rPr>
              <w:t>(</w:t>
            </w:r>
            <w:r w:rsidR="00414449">
              <w:rPr>
                <w:rFonts w:ascii="Arial" w:hAnsi="Arial"/>
                <w:sz w:val="22"/>
              </w:rPr>
              <w:t>724 118 165</w:t>
            </w:r>
            <w:r w:rsidR="00424187" w:rsidRPr="00663C61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9"/>
          <w:footerReference w:type="default" r:id="rId10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414449" w:rsidRDefault="00414449" w:rsidP="009245F9">
      <w:pPr>
        <w:pStyle w:val="dka"/>
        <w:jc w:val="both"/>
        <w:rPr>
          <w:rFonts w:ascii="Arial" w:hAnsi="Arial"/>
          <w:b/>
          <w:sz w:val="22"/>
        </w:rPr>
      </w:pPr>
    </w:p>
    <w:p w:rsidR="0035324C" w:rsidRDefault="002B4955" w:rsidP="009245F9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414449" w:rsidRDefault="00414449" w:rsidP="009245F9">
      <w:pPr>
        <w:pStyle w:val="dka"/>
        <w:jc w:val="both"/>
        <w:rPr>
          <w:rFonts w:ascii="Arial" w:hAnsi="Arial"/>
          <w:b/>
          <w:sz w:val="22"/>
        </w:rPr>
      </w:pPr>
    </w:p>
    <w:p w:rsidR="00414449" w:rsidRDefault="00414449" w:rsidP="003A5427">
      <w:pPr>
        <w:pStyle w:val="Podnadpis"/>
        <w:spacing w:line="276" w:lineRule="auto"/>
        <w:jc w:val="both"/>
        <w:rPr>
          <w:rFonts w:ascii="Arial" w:hAnsi="Arial"/>
          <w:b w:val="0"/>
          <w:i w:val="0"/>
          <w:sz w:val="22"/>
        </w:rPr>
      </w:pPr>
      <w:r w:rsidRPr="00414449">
        <w:rPr>
          <w:rFonts w:ascii="Arial" w:hAnsi="Arial"/>
          <w:b w:val="0"/>
          <w:i w:val="0"/>
          <w:sz w:val="22"/>
        </w:rPr>
        <w:t xml:space="preserve">Předmětem díla byla úprava stávajícího systému odplynění napájecích nádrží NN1, NN2, NN3 spočívající ve zvýšení tlaku páry pro odplynění a doplnění napájecích nádrží o barbotáž. </w:t>
      </w:r>
    </w:p>
    <w:p w:rsidR="00414449" w:rsidRPr="00414449" w:rsidRDefault="00414449" w:rsidP="003A5427">
      <w:pPr>
        <w:pStyle w:val="Podnadpis"/>
        <w:spacing w:line="276" w:lineRule="auto"/>
        <w:jc w:val="both"/>
        <w:rPr>
          <w:rFonts w:ascii="Arial" w:hAnsi="Arial"/>
          <w:b w:val="0"/>
          <w:i w:val="0"/>
          <w:sz w:val="22"/>
        </w:rPr>
      </w:pPr>
      <w:r w:rsidRPr="00414449">
        <w:rPr>
          <w:rFonts w:ascii="Arial" w:hAnsi="Arial"/>
          <w:b w:val="0"/>
          <w:i w:val="0"/>
          <w:sz w:val="22"/>
        </w:rPr>
        <w:t>Pro docílení kvality odplynění byly do stávajícího potrubí instalovány ejektory páry.</w:t>
      </w:r>
    </w:p>
    <w:p w:rsidR="005234D1" w:rsidRDefault="00414449" w:rsidP="003A5427">
      <w:pPr>
        <w:pStyle w:val="Podnadpis"/>
        <w:spacing w:line="276" w:lineRule="auto"/>
        <w:jc w:val="both"/>
        <w:rPr>
          <w:rFonts w:ascii="Arial" w:hAnsi="Arial"/>
          <w:b w:val="0"/>
          <w:i w:val="0"/>
          <w:sz w:val="22"/>
        </w:rPr>
      </w:pPr>
      <w:r w:rsidRPr="00414449">
        <w:rPr>
          <w:rFonts w:ascii="Arial" w:hAnsi="Arial"/>
          <w:b w:val="0"/>
          <w:i w:val="0"/>
          <w:sz w:val="22"/>
        </w:rPr>
        <w:t>Ke každé</w:t>
      </w:r>
      <w:r>
        <w:rPr>
          <w:rFonts w:ascii="Arial" w:hAnsi="Arial"/>
          <w:b w:val="0"/>
          <w:i w:val="0"/>
          <w:sz w:val="22"/>
        </w:rPr>
        <w:t xml:space="preserve"> napájecí</w:t>
      </w:r>
      <w:r w:rsidRPr="00414449">
        <w:rPr>
          <w:rFonts w:ascii="Arial" w:hAnsi="Arial"/>
          <w:b w:val="0"/>
          <w:i w:val="0"/>
          <w:sz w:val="22"/>
        </w:rPr>
        <w:t xml:space="preserve"> nádrži byly instalovány kondenzátory brýdových par, které </w:t>
      </w:r>
      <w:r>
        <w:rPr>
          <w:rFonts w:ascii="Arial" w:hAnsi="Arial"/>
          <w:b w:val="0"/>
          <w:i w:val="0"/>
          <w:sz w:val="22"/>
        </w:rPr>
        <w:t>byly</w:t>
      </w:r>
      <w:r w:rsidRPr="00414449">
        <w:rPr>
          <w:rFonts w:ascii="Arial" w:hAnsi="Arial"/>
          <w:b w:val="0"/>
          <w:i w:val="0"/>
          <w:sz w:val="22"/>
        </w:rPr>
        <w:t xml:space="preserve"> usazeny na kotě +17m. Na primární stranu kondenzátorů </w:t>
      </w:r>
      <w:r>
        <w:rPr>
          <w:rFonts w:ascii="Arial" w:hAnsi="Arial"/>
          <w:b w:val="0"/>
          <w:i w:val="0"/>
          <w:sz w:val="22"/>
        </w:rPr>
        <w:t>byly</w:t>
      </w:r>
      <w:r w:rsidRPr="00414449">
        <w:rPr>
          <w:rFonts w:ascii="Arial" w:hAnsi="Arial"/>
          <w:b w:val="0"/>
          <w:i w:val="0"/>
          <w:sz w:val="22"/>
        </w:rPr>
        <w:t xml:space="preserve"> přivedeny brýdové páry z NN1, NN2, NN3. Na stranu sekundární </w:t>
      </w:r>
      <w:r>
        <w:rPr>
          <w:rFonts w:ascii="Arial" w:hAnsi="Arial"/>
          <w:b w:val="0"/>
          <w:i w:val="0"/>
          <w:sz w:val="22"/>
        </w:rPr>
        <w:t xml:space="preserve">byla </w:t>
      </w:r>
      <w:r w:rsidRPr="00414449">
        <w:rPr>
          <w:rFonts w:ascii="Arial" w:hAnsi="Arial"/>
          <w:b w:val="0"/>
          <w:i w:val="0"/>
          <w:sz w:val="22"/>
        </w:rPr>
        <w:t>přivedena voda</w:t>
      </w:r>
      <w:r w:rsidR="005234D1">
        <w:rPr>
          <w:rFonts w:ascii="Arial" w:hAnsi="Arial"/>
          <w:b w:val="0"/>
          <w:i w:val="0"/>
          <w:sz w:val="22"/>
        </w:rPr>
        <w:t xml:space="preserve"> zvratného potrubí </w:t>
      </w:r>
      <w:r w:rsidRPr="00414449">
        <w:rPr>
          <w:rFonts w:ascii="Arial" w:hAnsi="Arial"/>
          <w:b w:val="0"/>
          <w:i w:val="0"/>
          <w:sz w:val="22"/>
        </w:rPr>
        <w:t>horkovodu</w:t>
      </w:r>
      <w:r w:rsidR="005234D1">
        <w:rPr>
          <w:rFonts w:ascii="Arial" w:hAnsi="Arial"/>
          <w:b w:val="0"/>
          <w:i w:val="0"/>
          <w:sz w:val="22"/>
        </w:rPr>
        <w:t xml:space="preserve"> (CZT Olomouc)</w:t>
      </w:r>
      <w:r w:rsidRPr="00414449">
        <w:rPr>
          <w:rFonts w:ascii="Arial" w:hAnsi="Arial"/>
          <w:b w:val="0"/>
          <w:i w:val="0"/>
          <w:sz w:val="22"/>
        </w:rPr>
        <w:t xml:space="preserve"> na kotě +6,8m. Kondenzát z k</w:t>
      </w:r>
      <w:r>
        <w:rPr>
          <w:rFonts w:ascii="Arial" w:hAnsi="Arial"/>
          <w:b w:val="0"/>
          <w:i w:val="0"/>
          <w:sz w:val="22"/>
        </w:rPr>
        <w:t>ondenzátorů brýdových par byl</w:t>
      </w:r>
      <w:r w:rsidRPr="00414449">
        <w:rPr>
          <w:rFonts w:ascii="Arial" w:hAnsi="Arial"/>
          <w:b w:val="0"/>
          <w:i w:val="0"/>
          <w:sz w:val="22"/>
        </w:rPr>
        <w:t xml:space="preserve"> sveden spojovacím potrubím do nádrže ve sklepě VH1. Z nádrže kondenzátu je čerpán do stávající nádrže</w:t>
      </w:r>
      <w:r w:rsidR="005234D1">
        <w:rPr>
          <w:rFonts w:ascii="Arial" w:hAnsi="Arial"/>
          <w:b w:val="0"/>
          <w:i w:val="0"/>
          <w:sz w:val="22"/>
        </w:rPr>
        <w:t xml:space="preserve"> kondenzátu</w:t>
      </w:r>
      <w:r w:rsidRPr="00414449">
        <w:rPr>
          <w:rFonts w:ascii="Arial" w:hAnsi="Arial"/>
          <w:b w:val="0"/>
          <w:i w:val="0"/>
          <w:sz w:val="22"/>
        </w:rPr>
        <w:t xml:space="preserve">. Na podlaží +13m </w:t>
      </w:r>
      <w:r>
        <w:rPr>
          <w:rFonts w:ascii="Arial" w:hAnsi="Arial"/>
          <w:b w:val="0"/>
          <w:i w:val="0"/>
          <w:sz w:val="22"/>
        </w:rPr>
        <w:t>byl</w:t>
      </w:r>
      <w:r w:rsidRPr="00414449">
        <w:rPr>
          <w:rFonts w:ascii="Arial" w:hAnsi="Arial"/>
          <w:b w:val="0"/>
          <w:i w:val="0"/>
          <w:sz w:val="22"/>
        </w:rPr>
        <w:t xml:space="preserve"> instalován kolektor (směšovač) pro smíchání demivody s kondenzátem. </w:t>
      </w:r>
    </w:p>
    <w:p w:rsidR="000C5630" w:rsidRPr="00414449" w:rsidRDefault="00414449" w:rsidP="003A5427">
      <w:pPr>
        <w:pStyle w:val="Podnadpis"/>
        <w:spacing w:line="276" w:lineRule="auto"/>
        <w:jc w:val="both"/>
        <w:rPr>
          <w:rFonts w:ascii="Arial" w:hAnsi="Arial"/>
          <w:b w:val="0"/>
          <w:i w:val="0"/>
          <w:sz w:val="22"/>
        </w:rPr>
      </w:pPr>
      <w:r w:rsidRPr="00414449">
        <w:rPr>
          <w:rFonts w:ascii="Arial" w:hAnsi="Arial"/>
          <w:b w:val="0"/>
          <w:i w:val="0"/>
          <w:sz w:val="22"/>
        </w:rPr>
        <w:t>Dále byla provedena rekonstrukce redukční stanice RS6. Rekonstrukce spočívala ve výměně redukční stanice v celém rozsahu</w:t>
      </w:r>
      <w:r w:rsidR="003A5427">
        <w:rPr>
          <w:rFonts w:ascii="Arial" w:hAnsi="Arial"/>
          <w:b w:val="0"/>
          <w:i w:val="0"/>
          <w:sz w:val="22"/>
        </w:rPr>
        <w:t xml:space="preserve"> </w:t>
      </w:r>
      <w:r w:rsidR="000C5630" w:rsidRPr="00414449">
        <w:rPr>
          <w:rFonts w:ascii="Arial" w:hAnsi="Arial"/>
          <w:b w:val="0"/>
          <w:i w:val="0"/>
          <w:sz w:val="22"/>
        </w:rPr>
        <w:t xml:space="preserve">tvorby emisí NOx na max. </w:t>
      </w:r>
      <w:r w:rsidR="009245F9" w:rsidRPr="00414449">
        <w:rPr>
          <w:rFonts w:ascii="Arial" w:hAnsi="Arial"/>
          <w:b w:val="0"/>
          <w:i w:val="0"/>
          <w:sz w:val="22"/>
        </w:rPr>
        <w:t>190 mg/</w:t>
      </w:r>
      <w:r w:rsidR="009443C1" w:rsidRPr="00414449">
        <w:rPr>
          <w:rFonts w:ascii="Arial" w:hAnsi="Arial"/>
          <w:b w:val="0"/>
          <w:i w:val="0"/>
          <w:sz w:val="22"/>
        </w:rPr>
        <w:t>N</w:t>
      </w:r>
      <w:r w:rsidR="000C5630" w:rsidRPr="00414449">
        <w:rPr>
          <w:rFonts w:ascii="Arial" w:hAnsi="Arial"/>
          <w:b w:val="0"/>
          <w:i w:val="0"/>
          <w:sz w:val="22"/>
        </w:rPr>
        <w:t>m3</w:t>
      </w:r>
      <w:r w:rsidR="00EE5B25" w:rsidRPr="00414449">
        <w:rPr>
          <w:rFonts w:ascii="Arial" w:hAnsi="Arial"/>
          <w:b w:val="0"/>
          <w:i w:val="0"/>
          <w:sz w:val="22"/>
        </w:rPr>
        <w:t>.</w:t>
      </w:r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0C5630" w:rsidRDefault="000C5630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3F01C9" w:rsidRDefault="005A0D14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bookmarkStart w:id="0" w:name="_GoBack"/>
      <w:r>
        <w:rPr>
          <w:rFonts w:ascii="Arial" w:hAnsi="Arial"/>
          <w:b w:val="0"/>
          <w:i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75pt;height:172.8pt">
            <v:imagedata r:id="rId11" o:title="DSC00508"/>
          </v:shape>
        </w:pict>
      </w:r>
      <w:bookmarkEnd w:id="0"/>
    </w:p>
    <w:p w:rsidR="003F01C9" w:rsidRDefault="003F01C9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EE5B25" w:rsidRPr="00416183" w:rsidRDefault="00751198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pict>
          <v:shape id="_x0000_i1026" type="#_x0000_t75" style="width:229.75pt;height:172.8pt">
            <v:imagedata r:id="rId12" o:title="DSC00354"/>
          </v:shape>
        </w:pict>
      </w:r>
    </w:p>
    <w:sectPr w:rsidR="00EE5B25" w:rsidRPr="0041618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98" w:rsidRDefault="00751198">
      <w:r>
        <w:separator/>
      </w:r>
    </w:p>
  </w:endnote>
  <w:endnote w:type="continuationSeparator" w:id="0">
    <w:p w:rsidR="00751198" w:rsidRDefault="007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751198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5A0D14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98" w:rsidRDefault="00751198">
      <w:r>
        <w:separator/>
      </w:r>
    </w:p>
  </w:footnote>
  <w:footnote w:type="continuationSeparator" w:id="0">
    <w:p w:rsidR="00751198" w:rsidRDefault="0075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751198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73FD2"/>
    <w:rsid w:val="000B5228"/>
    <w:rsid w:val="000C5630"/>
    <w:rsid w:val="00101BA1"/>
    <w:rsid w:val="001976F6"/>
    <w:rsid w:val="001A7F95"/>
    <w:rsid w:val="001B3308"/>
    <w:rsid w:val="001C785C"/>
    <w:rsid w:val="001F73A2"/>
    <w:rsid w:val="00202874"/>
    <w:rsid w:val="00275784"/>
    <w:rsid w:val="002B4955"/>
    <w:rsid w:val="002D130A"/>
    <w:rsid w:val="00303896"/>
    <w:rsid w:val="00303EF5"/>
    <w:rsid w:val="00315471"/>
    <w:rsid w:val="00331E93"/>
    <w:rsid w:val="0035324C"/>
    <w:rsid w:val="003A5427"/>
    <w:rsid w:val="003D7856"/>
    <w:rsid w:val="003F01C9"/>
    <w:rsid w:val="00403D90"/>
    <w:rsid w:val="00414449"/>
    <w:rsid w:val="00416183"/>
    <w:rsid w:val="00424187"/>
    <w:rsid w:val="004562FD"/>
    <w:rsid w:val="004F2618"/>
    <w:rsid w:val="005125CD"/>
    <w:rsid w:val="005234D1"/>
    <w:rsid w:val="005318E0"/>
    <w:rsid w:val="005516F9"/>
    <w:rsid w:val="005A0D14"/>
    <w:rsid w:val="005C24AA"/>
    <w:rsid w:val="005F585D"/>
    <w:rsid w:val="005F5918"/>
    <w:rsid w:val="00626AE7"/>
    <w:rsid w:val="00663C61"/>
    <w:rsid w:val="00677FB7"/>
    <w:rsid w:val="006A1743"/>
    <w:rsid w:val="006C710C"/>
    <w:rsid w:val="006F2839"/>
    <w:rsid w:val="0071658C"/>
    <w:rsid w:val="00751198"/>
    <w:rsid w:val="007B6702"/>
    <w:rsid w:val="007C6AB7"/>
    <w:rsid w:val="0082598C"/>
    <w:rsid w:val="00827535"/>
    <w:rsid w:val="00892A66"/>
    <w:rsid w:val="008B2A39"/>
    <w:rsid w:val="008B473C"/>
    <w:rsid w:val="009245F9"/>
    <w:rsid w:val="009443C1"/>
    <w:rsid w:val="00964413"/>
    <w:rsid w:val="00980C71"/>
    <w:rsid w:val="009859E0"/>
    <w:rsid w:val="009A2778"/>
    <w:rsid w:val="009F5F11"/>
    <w:rsid w:val="00A06F02"/>
    <w:rsid w:val="00A776D6"/>
    <w:rsid w:val="00AC0C92"/>
    <w:rsid w:val="00AD4CF3"/>
    <w:rsid w:val="00B54DD7"/>
    <w:rsid w:val="00BE46CC"/>
    <w:rsid w:val="00BF4C8B"/>
    <w:rsid w:val="00C04CCF"/>
    <w:rsid w:val="00C14F14"/>
    <w:rsid w:val="00C2762D"/>
    <w:rsid w:val="00C720B8"/>
    <w:rsid w:val="00CF6CC5"/>
    <w:rsid w:val="00D22C52"/>
    <w:rsid w:val="00D55111"/>
    <w:rsid w:val="00D6578F"/>
    <w:rsid w:val="00D73081"/>
    <w:rsid w:val="00D971D1"/>
    <w:rsid w:val="00DA324D"/>
    <w:rsid w:val="00DE122F"/>
    <w:rsid w:val="00E1636B"/>
    <w:rsid w:val="00E304B6"/>
    <w:rsid w:val="00E319BD"/>
    <w:rsid w:val="00E32A4D"/>
    <w:rsid w:val="00E335D3"/>
    <w:rsid w:val="00EB2B37"/>
    <w:rsid w:val="00EB3417"/>
    <w:rsid w:val="00ED0A6B"/>
    <w:rsid w:val="00EE5B25"/>
    <w:rsid w:val="00F158B5"/>
    <w:rsid w:val="00F632BB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15C5-6EF4-411B-8363-F4DC5F63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6</cp:revision>
  <cp:lastPrinted>2005-05-13T11:40:00Z</cp:lastPrinted>
  <dcterms:created xsi:type="dcterms:W3CDTF">2016-12-20T11:11:00Z</dcterms:created>
  <dcterms:modified xsi:type="dcterms:W3CDTF">2018-12-03T13:46:00Z</dcterms:modified>
</cp:coreProperties>
</file>