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84" w:rsidRDefault="002B4955">
      <w:pPr>
        <w:pStyle w:val="Podnadpis1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sz w:val="48"/>
        </w:rPr>
        <w:t>REFERENČNÍ LIST</w:t>
      </w:r>
    </w:p>
    <w:p w:rsidR="00231DE0" w:rsidRDefault="00BA7528">
      <w:pPr>
        <w:pStyle w:val="Podnadpis1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sz w:val="40"/>
        </w:rPr>
        <w:t>OS - Rekonstrukce RVS – nová sekce II</w:t>
      </w:r>
    </w:p>
    <w:p w:rsidR="002B4955" w:rsidRDefault="00602654">
      <w:pPr>
        <w:pStyle w:val="Podnadpis1"/>
        <w:rPr>
          <w:rFonts w:ascii="Arial" w:hAnsi="Arial"/>
          <w:b w:val="0"/>
          <w:i w:val="0"/>
          <w:sz w:val="40"/>
        </w:rPr>
      </w:pPr>
      <w:r>
        <w:rPr>
          <w:rFonts w:ascii="Arial" w:hAnsi="Arial"/>
          <w:b w:val="0"/>
          <w:i w:val="0"/>
          <w:noProof/>
          <w:snapToGrid/>
          <w:sz w:val="4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2468880</wp:posOffset>
                </wp:positionV>
                <wp:extent cx="6299835" cy="179705"/>
                <wp:effectExtent l="0" t="0" r="0" b="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9835" cy="1797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819D05" id="Rectangle 20" o:spid="_x0000_s1026" style="position:absolute;margin-left:57.6pt;margin-top:194.4pt;width:496.05pt;height:1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" o:allowincell="f" fillcolor="red" strokecolor="red">
                <w10:wrap anchorx="page" anchory="page"/>
              </v:rect>
            </w:pict>
          </mc:Fallback>
        </mc:AlternateConten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9"/>
        <w:gridCol w:w="7299"/>
      </w:tblGrid>
      <w:tr w:rsidR="002B4955" w:rsidTr="00FF16AF">
        <w:tc>
          <w:tcPr>
            <w:tcW w:w="3049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Objednatel:</w:t>
            </w:r>
          </w:p>
        </w:tc>
        <w:tc>
          <w:tcPr>
            <w:tcW w:w="7299" w:type="dxa"/>
          </w:tcPr>
          <w:p w:rsidR="002B4955" w:rsidRDefault="00FF16AF" w:rsidP="00073FD2">
            <w:pPr>
              <w:ind w:left="143" w:hanging="14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proofErr w:type="spellStart"/>
            <w:r w:rsidR="00BA7528">
              <w:rPr>
                <w:rFonts w:ascii="Arial" w:hAnsi="Arial"/>
                <w:sz w:val="22"/>
              </w:rPr>
              <w:t>Veolia</w:t>
            </w:r>
            <w:proofErr w:type="spellEnd"/>
            <w:r w:rsidR="00BA7528">
              <w:rPr>
                <w:rFonts w:ascii="Arial" w:hAnsi="Arial"/>
                <w:sz w:val="22"/>
              </w:rPr>
              <w:t xml:space="preserve"> Energie ČR, a.s.</w:t>
            </w:r>
          </w:p>
        </w:tc>
      </w:tr>
      <w:tr w:rsidR="002B4955" w:rsidTr="00FF16AF">
        <w:tc>
          <w:tcPr>
            <w:tcW w:w="3049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Provozovatel:</w:t>
            </w:r>
          </w:p>
        </w:tc>
        <w:tc>
          <w:tcPr>
            <w:tcW w:w="7299" w:type="dxa"/>
          </w:tcPr>
          <w:p w:rsidR="002B4955" w:rsidRDefault="00FF16A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proofErr w:type="spellStart"/>
            <w:r w:rsidR="00B627AA">
              <w:rPr>
                <w:rFonts w:ascii="Arial" w:hAnsi="Arial"/>
                <w:sz w:val="22"/>
              </w:rPr>
              <w:t>Veolia</w:t>
            </w:r>
            <w:proofErr w:type="spellEnd"/>
            <w:r w:rsidR="00B627AA">
              <w:rPr>
                <w:rFonts w:ascii="Arial" w:hAnsi="Arial"/>
                <w:sz w:val="22"/>
              </w:rPr>
              <w:t xml:space="preserve"> Energie ČR, a.s.</w:t>
            </w:r>
            <w:r w:rsidR="00BA7528">
              <w:rPr>
                <w:rFonts w:ascii="Arial" w:hAnsi="Arial"/>
                <w:sz w:val="22"/>
              </w:rPr>
              <w:t>, RSMS Závod distribuce a služby</w:t>
            </w:r>
            <w:r>
              <w:rPr>
                <w:rFonts w:ascii="Arial" w:hAnsi="Arial"/>
                <w:sz w:val="22"/>
              </w:rPr>
              <w:t xml:space="preserve"> (ZDS)</w:t>
            </w:r>
          </w:p>
        </w:tc>
      </w:tr>
      <w:tr w:rsidR="002B4955" w:rsidTr="00FF16AF">
        <w:tc>
          <w:tcPr>
            <w:tcW w:w="3049" w:type="dxa"/>
          </w:tcPr>
          <w:p w:rsidR="002B4955" w:rsidRDefault="00B627AA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Místo plnění</w:t>
            </w:r>
            <w:r w:rsidR="002B4955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7299" w:type="dxa"/>
          </w:tcPr>
          <w:p w:rsidR="002B4955" w:rsidRDefault="00FF16A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r w:rsidR="00BA7528">
              <w:rPr>
                <w:rFonts w:ascii="Arial" w:hAnsi="Arial"/>
                <w:sz w:val="22"/>
              </w:rPr>
              <w:t>Objekt RVS, Moravská Ostrava a Přívoz</w:t>
            </w:r>
          </w:p>
        </w:tc>
      </w:tr>
      <w:tr w:rsidR="002B4955" w:rsidTr="00FF16AF">
        <w:tc>
          <w:tcPr>
            <w:tcW w:w="3049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Předmět plnění:</w:t>
            </w:r>
          </w:p>
        </w:tc>
        <w:tc>
          <w:tcPr>
            <w:tcW w:w="7299" w:type="dxa"/>
          </w:tcPr>
          <w:p w:rsidR="002B4955" w:rsidRPr="00202680" w:rsidRDefault="00FF16AF" w:rsidP="00202680">
            <w:pPr>
              <w:rPr>
                <w:rFonts w:ascii="Arial" w:hAnsi="Arial"/>
                <w:b/>
                <w:i/>
                <w:sz w:val="40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r w:rsidR="00202680" w:rsidRPr="00202680">
              <w:rPr>
                <w:rFonts w:ascii="Arial" w:hAnsi="Arial"/>
                <w:sz w:val="22"/>
              </w:rPr>
              <w:t>OS - Rekonstrukce RVS – nová sekce II</w:t>
            </w:r>
          </w:p>
        </w:tc>
      </w:tr>
      <w:tr w:rsidR="002B4955" w:rsidTr="00FF16AF">
        <w:tc>
          <w:tcPr>
            <w:tcW w:w="3049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Termín plnění:</w:t>
            </w:r>
          </w:p>
        </w:tc>
        <w:tc>
          <w:tcPr>
            <w:tcW w:w="7299" w:type="dxa"/>
          </w:tcPr>
          <w:p w:rsidR="002B4955" w:rsidRDefault="00FF16AF" w:rsidP="00FF16A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11/2020</w:t>
            </w:r>
            <w:r w:rsidR="00FD3B78">
              <w:rPr>
                <w:rFonts w:ascii="Arial" w:hAnsi="Arial"/>
                <w:sz w:val="22"/>
              </w:rPr>
              <w:t xml:space="preserve"> – </w:t>
            </w:r>
            <w:r>
              <w:rPr>
                <w:rFonts w:ascii="Arial" w:hAnsi="Arial"/>
                <w:sz w:val="22"/>
              </w:rPr>
              <w:t>9/2021</w:t>
            </w:r>
          </w:p>
        </w:tc>
      </w:tr>
      <w:tr w:rsidR="002B4955" w:rsidTr="00FF16AF">
        <w:tc>
          <w:tcPr>
            <w:tcW w:w="3049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Záruky:</w:t>
            </w:r>
          </w:p>
        </w:tc>
        <w:tc>
          <w:tcPr>
            <w:tcW w:w="7299" w:type="dxa"/>
          </w:tcPr>
          <w:p w:rsidR="002B4955" w:rsidRDefault="00FF16A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60</w:t>
            </w:r>
            <w:r w:rsidR="002B4955">
              <w:rPr>
                <w:rFonts w:ascii="Arial" w:hAnsi="Arial"/>
                <w:sz w:val="22"/>
              </w:rPr>
              <w:t xml:space="preserve"> měsíců</w:t>
            </w:r>
          </w:p>
        </w:tc>
      </w:tr>
      <w:tr w:rsidR="002B4955" w:rsidTr="00FF16AF">
        <w:tc>
          <w:tcPr>
            <w:tcW w:w="3049" w:type="dxa"/>
          </w:tcPr>
          <w:p w:rsidR="002B4955" w:rsidRDefault="002B4955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Kontakt </w:t>
            </w:r>
            <w:proofErr w:type="spellStart"/>
            <w:r>
              <w:rPr>
                <w:rFonts w:ascii="Arial" w:hAnsi="Arial"/>
                <w:b/>
                <w:sz w:val="22"/>
              </w:rPr>
              <w:t>AmpluServis</w:t>
            </w:r>
            <w:proofErr w:type="spellEnd"/>
            <w:r>
              <w:rPr>
                <w:rFonts w:ascii="Arial" w:hAnsi="Arial"/>
                <w:b/>
                <w:sz w:val="22"/>
              </w:rPr>
              <w:t>,</w:t>
            </w:r>
            <w:r w:rsidR="00FF16AF">
              <w:rPr>
                <w:rFonts w:ascii="Arial" w:hAnsi="Arial"/>
                <w:b/>
                <w:sz w:val="22"/>
              </w:rPr>
              <w:t xml:space="preserve"> </w:t>
            </w:r>
            <w:r>
              <w:rPr>
                <w:rFonts w:ascii="Arial" w:hAnsi="Arial"/>
                <w:b/>
                <w:sz w:val="22"/>
              </w:rPr>
              <w:t>a.s.</w:t>
            </w:r>
            <w:r w:rsidR="00FF16AF">
              <w:rPr>
                <w:rFonts w:ascii="Arial" w:hAnsi="Arial"/>
                <w:b/>
                <w:sz w:val="22"/>
              </w:rPr>
              <w:t>:</w:t>
            </w:r>
          </w:p>
        </w:tc>
        <w:tc>
          <w:tcPr>
            <w:tcW w:w="7299" w:type="dxa"/>
          </w:tcPr>
          <w:p w:rsidR="002B4955" w:rsidRDefault="00FF16AF" w:rsidP="00B627AA">
            <w:pPr>
              <w:ind w:left="1419" w:hanging="141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</w:t>
            </w:r>
            <w:r w:rsidR="002B4955">
              <w:rPr>
                <w:rFonts w:ascii="Arial" w:hAnsi="Arial"/>
                <w:sz w:val="22"/>
              </w:rPr>
              <w:t>Ing.</w:t>
            </w:r>
            <w:r w:rsidR="00AC66F3">
              <w:rPr>
                <w:rFonts w:ascii="Arial" w:hAnsi="Arial"/>
                <w:sz w:val="22"/>
              </w:rPr>
              <w:t xml:space="preserve"> Martin</w:t>
            </w:r>
            <w:r w:rsidR="002B4955">
              <w:rPr>
                <w:rFonts w:ascii="Arial" w:hAnsi="Arial"/>
                <w:sz w:val="22"/>
              </w:rPr>
              <w:t xml:space="preserve"> S</w:t>
            </w:r>
            <w:r w:rsidR="00B627AA">
              <w:rPr>
                <w:rFonts w:ascii="Arial" w:hAnsi="Arial"/>
                <w:sz w:val="22"/>
              </w:rPr>
              <w:t>voboda (606</w:t>
            </w:r>
            <w:r w:rsidR="002B4955">
              <w:rPr>
                <w:rFonts w:ascii="Arial" w:hAnsi="Arial"/>
                <w:sz w:val="22"/>
              </w:rPr>
              <w:t xml:space="preserve"> </w:t>
            </w:r>
            <w:r w:rsidR="00B627AA">
              <w:rPr>
                <w:rFonts w:ascii="Arial" w:hAnsi="Arial"/>
                <w:sz w:val="22"/>
              </w:rPr>
              <w:t>749</w:t>
            </w:r>
            <w:r w:rsidR="002B4955">
              <w:rPr>
                <w:rFonts w:ascii="Arial" w:hAnsi="Arial"/>
                <w:sz w:val="22"/>
              </w:rPr>
              <w:t xml:space="preserve"> </w:t>
            </w:r>
            <w:r w:rsidR="00B627AA">
              <w:rPr>
                <w:rFonts w:ascii="Arial" w:hAnsi="Arial"/>
                <w:sz w:val="22"/>
              </w:rPr>
              <w:t>523</w:t>
            </w:r>
            <w:r w:rsidR="002B4955">
              <w:rPr>
                <w:rFonts w:ascii="Arial" w:hAnsi="Arial"/>
                <w:sz w:val="22"/>
              </w:rPr>
              <w:t xml:space="preserve">) </w:t>
            </w:r>
          </w:p>
        </w:tc>
      </w:tr>
      <w:tr w:rsidR="002B4955" w:rsidTr="00FF16AF">
        <w:tc>
          <w:tcPr>
            <w:tcW w:w="3049" w:type="dxa"/>
          </w:tcPr>
          <w:p w:rsidR="002B4955" w:rsidRDefault="002B4955" w:rsidP="00FF16AF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Kontakt </w:t>
            </w:r>
            <w:r w:rsidR="00FF16AF">
              <w:rPr>
                <w:rFonts w:ascii="Arial" w:hAnsi="Arial"/>
                <w:b/>
                <w:sz w:val="22"/>
              </w:rPr>
              <w:t>VEČR, a.s., ZDS:</w:t>
            </w:r>
          </w:p>
        </w:tc>
        <w:tc>
          <w:tcPr>
            <w:tcW w:w="7299" w:type="dxa"/>
          </w:tcPr>
          <w:p w:rsidR="002B4955" w:rsidRDefault="00FF16AF" w:rsidP="00FF16A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Ing.</w:t>
            </w:r>
            <w:r w:rsidR="00B627AA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Tomáš Jurčík</w:t>
            </w:r>
            <w:r w:rsidR="00B627AA">
              <w:rPr>
                <w:rFonts w:ascii="Arial" w:hAnsi="Arial"/>
                <w:sz w:val="22"/>
              </w:rPr>
              <w:t xml:space="preserve"> (</w:t>
            </w:r>
            <w:r>
              <w:rPr>
                <w:rFonts w:ascii="Arial" w:hAnsi="Arial"/>
                <w:sz w:val="22"/>
              </w:rPr>
              <w:t>602 520 746</w:t>
            </w:r>
            <w:r w:rsidR="000B5228">
              <w:rPr>
                <w:rFonts w:ascii="Arial" w:hAnsi="Arial"/>
                <w:sz w:val="22"/>
              </w:rPr>
              <w:t>)</w:t>
            </w:r>
          </w:p>
        </w:tc>
      </w:tr>
    </w:tbl>
    <w:p w:rsidR="00231DE0" w:rsidRDefault="00231DE0">
      <w:pPr>
        <w:pStyle w:val="Podnadpis1"/>
        <w:spacing w:line="240" w:lineRule="atLeast"/>
        <w:rPr>
          <w:rFonts w:ascii="Arial" w:hAnsi="Arial"/>
          <w:sz w:val="22"/>
        </w:rPr>
      </w:pPr>
    </w:p>
    <w:p w:rsidR="00231DE0" w:rsidRDefault="00231DE0" w:rsidP="0063457D">
      <w:pPr>
        <w:pStyle w:val="Podnadpis1"/>
        <w:spacing w:line="240" w:lineRule="atLeast"/>
        <w:jc w:val="center"/>
        <w:rPr>
          <w:rFonts w:ascii="Arial" w:hAnsi="Arial"/>
          <w:sz w:val="22"/>
        </w:rPr>
        <w:sectPr w:rsidR="00231DE0">
          <w:headerReference w:type="default" r:id="rId7"/>
          <w:footerReference w:type="default" r:id="rId8"/>
          <w:type w:val="oddPage"/>
          <w:pgSz w:w="11907" w:h="16840" w:code="9"/>
          <w:pgMar w:top="2517" w:right="850" w:bottom="965" w:left="1138" w:header="708" w:footer="708" w:gutter="0"/>
          <w:cols w:space="708"/>
          <w:noEndnote/>
        </w:sectPr>
      </w:pPr>
    </w:p>
    <w:p w:rsidR="00231DE0" w:rsidRDefault="00F86D74" w:rsidP="0063457D">
      <w:pPr>
        <w:pStyle w:val="Podnadpis1"/>
        <w:spacing w:line="240" w:lineRule="atLeast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25pt;height:158.75pt">
            <v:imagedata r:id="rId9" o:title="reference2"/>
          </v:shape>
        </w:pict>
      </w:r>
    </w:p>
    <w:p w:rsidR="003F0974" w:rsidRDefault="00F86D74" w:rsidP="0063457D">
      <w:pPr>
        <w:pStyle w:val="Podnadpis1"/>
        <w:spacing w:line="240" w:lineRule="atLeast"/>
        <w:jc w:val="center"/>
        <w:rPr>
          <w:rFonts w:ascii="Arial" w:hAnsi="Arial"/>
          <w:sz w:val="22"/>
        </w:rPr>
        <w:sectPr w:rsidR="003F0974" w:rsidSect="00231DE0">
          <w:type w:val="continuous"/>
          <w:pgSz w:w="11907" w:h="16840" w:code="9"/>
          <w:pgMar w:top="2517" w:right="850" w:bottom="965" w:left="1138" w:header="708" w:footer="708" w:gutter="0"/>
          <w:cols w:num="2" w:space="708"/>
          <w:noEndnote/>
        </w:sectPr>
      </w:pPr>
      <w:bookmarkStart w:id="0" w:name="_GoBack"/>
      <w:r>
        <w:rPr>
          <w:rFonts w:ascii="Arial" w:hAnsi="Arial"/>
          <w:sz w:val="22"/>
        </w:rPr>
        <w:pict>
          <v:shape id="_x0000_i1026" type="#_x0000_t75" style="width:159.65pt;height:159.2pt">
            <v:imagedata r:id="rId10" o:title="reference1"/>
          </v:shape>
        </w:pict>
      </w:r>
      <w:bookmarkEnd w:id="0"/>
    </w:p>
    <w:p w:rsidR="00D42545" w:rsidRDefault="00D42545">
      <w:pPr>
        <w:pStyle w:val="dka"/>
        <w:jc w:val="both"/>
        <w:rPr>
          <w:rFonts w:ascii="Arial" w:hAnsi="Arial"/>
          <w:b/>
          <w:sz w:val="22"/>
        </w:rPr>
      </w:pPr>
    </w:p>
    <w:p w:rsidR="00D42545" w:rsidRDefault="00D42545">
      <w:pPr>
        <w:pStyle w:val="dka"/>
        <w:jc w:val="both"/>
        <w:rPr>
          <w:rFonts w:ascii="Arial" w:hAnsi="Arial"/>
          <w:b/>
          <w:sz w:val="22"/>
        </w:rPr>
        <w:sectPr w:rsidR="00D42545">
          <w:type w:val="continuous"/>
          <w:pgSz w:w="11907" w:h="16840" w:code="9"/>
          <w:pgMar w:top="2517" w:right="850" w:bottom="965" w:left="1138" w:header="708" w:footer="708" w:gutter="0"/>
          <w:cols w:num="2" w:space="708"/>
          <w:noEndnote/>
        </w:sectPr>
      </w:pPr>
    </w:p>
    <w:p w:rsidR="004263E4" w:rsidRDefault="002B4955">
      <w:pPr>
        <w:pStyle w:val="dka"/>
        <w:jc w:val="both"/>
        <w:rPr>
          <w:rFonts w:cs="Arial"/>
        </w:rPr>
      </w:pPr>
      <w:r>
        <w:rPr>
          <w:rFonts w:ascii="Arial" w:hAnsi="Arial"/>
          <w:b/>
          <w:sz w:val="22"/>
        </w:rPr>
        <w:t xml:space="preserve">Popis </w:t>
      </w:r>
      <w:r w:rsidR="00A776D6" w:rsidRPr="00A776D6">
        <w:rPr>
          <w:rFonts w:ascii="Arial" w:hAnsi="Arial"/>
          <w:b/>
          <w:sz w:val="22"/>
        </w:rPr>
        <w:t>realizace:</w:t>
      </w:r>
      <w:r w:rsidR="00231DE0" w:rsidRPr="00231DE0">
        <w:rPr>
          <w:rFonts w:cs="Arial"/>
        </w:rPr>
        <w:t xml:space="preserve"> </w:t>
      </w:r>
    </w:p>
    <w:p w:rsidR="00202680" w:rsidRDefault="00FF16AF" w:rsidP="007078E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Provedli jsme vybudování nové přístavby </w:t>
      </w:r>
      <w:r w:rsidR="007078E6">
        <w:rPr>
          <w:sz w:val="22"/>
          <w:szCs w:val="22"/>
        </w:rPr>
        <w:t>s</w:t>
      </w:r>
      <w:r w:rsidR="00F37E3E">
        <w:rPr>
          <w:sz w:val="22"/>
          <w:szCs w:val="22"/>
        </w:rPr>
        <w:t>távající haly výměníkové stanice</w:t>
      </w:r>
      <w:r w:rsidR="00F37E3E" w:rsidRPr="00F37E3E">
        <w:rPr>
          <w:sz w:val="22"/>
          <w:szCs w:val="22"/>
        </w:rPr>
        <w:t xml:space="preserve"> </w:t>
      </w:r>
      <w:r w:rsidR="00E72E5D">
        <w:rPr>
          <w:sz w:val="22"/>
          <w:szCs w:val="22"/>
        </w:rPr>
        <w:t>o</w:t>
      </w:r>
      <w:r w:rsidR="00E72E5D" w:rsidRPr="00F37E3E">
        <w:rPr>
          <w:sz w:val="22"/>
          <w:szCs w:val="22"/>
        </w:rPr>
        <w:t xml:space="preserve"> </w:t>
      </w:r>
      <w:r w:rsidR="00E72E5D">
        <w:rPr>
          <w:sz w:val="22"/>
          <w:szCs w:val="22"/>
        </w:rPr>
        <w:t>šířce přístavby 5 m, výšce</w:t>
      </w:r>
      <w:r w:rsidR="00E72E5D" w:rsidRPr="00F37E3E">
        <w:rPr>
          <w:sz w:val="22"/>
          <w:szCs w:val="22"/>
        </w:rPr>
        <w:t xml:space="preserve"> 9m</w:t>
      </w:r>
      <w:r w:rsidR="00E72E5D">
        <w:rPr>
          <w:sz w:val="22"/>
          <w:szCs w:val="22"/>
        </w:rPr>
        <w:t xml:space="preserve"> a délce 31m.</w:t>
      </w:r>
      <w:r>
        <w:rPr>
          <w:sz w:val="22"/>
          <w:szCs w:val="22"/>
        </w:rPr>
        <w:t xml:space="preserve"> </w:t>
      </w:r>
      <w:r w:rsidR="00E72E5D">
        <w:rPr>
          <w:sz w:val="22"/>
          <w:szCs w:val="22"/>
        </w:rPr>
        <w:t>Nová přístavba je tvořena</w:t>
      </w:r>
      <w:r w:rsidR="007078E6">
        <w:rPr>
          <w:sz w:val="22"/>
          <w:szCs w:val="22"/>
        </w:rPr>
        <w:t xml:space="preserve"> </w:t>
      </w:r>
      <w:r w:rsidR="00E72E5D">
        <w:rPr>
          <w:sz w:val="22"/>
          <w:szCs w:val="22"/>
        </w:rPr>
        <w:t>z ocelové</w:t>
      </w:r>
      <w:r w:rsidR="007078E6">
        <w:rPr>
          <w:sz w:val="22"/>
          <w:szCs w:val="22"/>
        </w:rPr>
        <w:t xml:space="preserve"> konstrukce s lehkým obvodovým pláštěm z panelů. </w:t>
      </w:r>
      <w:r w:rsidR="00E72E5D">
        <w:rPr>
          <w:sz w:val="22"/>
          <w:szCs w:val="22"/>
        </w:rPr>
        <w:t>D</w:t>
      </w:r>
      <w:r w:rsidR="00202680">
        <w:rPr>
          <w:sz w:val="22"/>
          <w:szCs w:val="22"/>
        </w:rPr>
        <w:t>ále jsme provedli demontáž stávající technologie, kterou jsme nahradili</w:t>
      </w:r>
      <w:r w:rsidRPr="00E545D7">
        <w:rPr>
          <w:sz w:val="22"/>
          <w:szCs w:val="22"/>
        </w:rPr>
        <w:t xml:space="preserve"> </w:t>
      </w:r>
      <w:r w:rsidR="0063457D">
        <w:rPr>
          <w:sz w:val="22"/>
          <w:szCs w:val="22"/>
        </w:rPr>
        <w:t>8</w:t>
      </w:r>
      <w:r w:rsidRPr="00E545D7">
        <w:rPr>
          <w:sz w:val="22"/>
          <w:szCs w:val="22"/>
        </w:rPr>
        <w:t xml:space="preserve"> kus</w:t>
      </w:r>
      <w:r w:rsidR="00202680">
        <w:rPr>
          <w:sz w:val="22"/>
          <w:szCs w:val="22"/>
        </w:rPr>
        <w:t>y</w:t>
      </w:r>
      <w:r w:rsidRPr="00E545D7">
        <w:rPr>
          <w:sz w:val="22"/>
          <w:szCs w:val="22"/>
        </w:rPr>
        <w:t xml:space="preserve"> výměník</w:t>
      </w:r>
      <w:r w:rsidR="00202680">
        <w:rPr>
          <w:sz w:val="22"/>
          <w:szCs w:val="22"/>
        </w:rPr>
        <w:t>ů</w:t>
      </w:r>
      <w:r w:rsidR="0063457D">
        <w:rPr>
          <w:sz w:val="22"/>
          <w:szCs w:val="22"/>
        </w:rPr>
        <w:t xml:space="preserve"> tepla </w:t>
      </w:r>
      <w:r w:rsidR="00202680">
        <w:rPr>
          <w:sz w:val="22"/>
          <w:szCs w:val="22"/>
        </w:rPr>
        <w:t>o celkovém</w:t>
      </w:r>
      <w:r w:rsidR="00182F15">
        <w:rPr>
          <w:sz w:val="22"/>
          <w:szCs w:val="22"/>
        </w:rPr>
        <w:t xml:space="preserve"> tepelném</w:t>
      </w:r>
      <w:r w:rsidR="00202680">
        <w:rPr>
          <w:sz w:val="22"/>
          <w:szCs w:val="22"/>
        </w:rPr>
        <w:t xml:space="preserve"> výkonu 40 </w:t>
      </w:r>
      <w:proofErr w:type="spellStart"/>
      <w:r w:rsidR="00202680">
        <w:rPr>
          <w:sz w:val="22"/>
          <w:szCs w:val="22"/>
        </w:rPr>
        <w:t>MWt</w:t>
      </w:r>
      <w:proofErr w:type="spellEnd"/>
      <w:r w:rsidR="00202680">
        <w:rPr>
          <w:sz w:val="22"/>
          <w:szCs w:val="22"/>
        </w:rPr>
        <w:t>.</w:t>
      </w:r>
    </w:p>
    <w:p w:rsidR="00202680" w:rsidRDefault="00202680" w:rsidP="007078E6">
      <w:pPr>
        <w:pStyle w:val="Default"/>
        <w:jc w:val="both"/>
        <w:rPr>
          <w:sz w:val="22"/>
          <w:szCs w:val="22"/>
        </w:rPr>
      </w:pPr>
    </w:p>
    <w:p w:rsidR="00FF16AF" w:rsidRPr="00E545D7" w:rsidRDefault="00FF16AF" w:rsidP="007078E6">
      <w:pPr>
        <w:pStyle w:val="Default"/>
        <w:jc w:val="both"/>
        <w:rPr>
          <w:sz w:val="22"/>
          <w:szCs w:val="22"/>
        </w:rPr>
      </w:pPr>
      <w:r w:rsidRPr="00E545D7">
        <w:rPr>
          <w:sz w:val="22"/>
          <w:szCs w:val="22"/>
        </w:rPr>
        <w:t>Výměník</w:t>
      </w:r>
      <w:r w:rsidR="00202680">
        <w:rPr>
          <w:sz w:val="22"/>
          <w:szCs w:val="22"/>
        </w:rPr>
        <w:t>y</w:t>
      </w:r>
      <w:r w:rsidRPr="00E545D7">
        <w:rPr>
          <w:sz w:val="22"/>
          <w:szCs w:val="22"/>
        </w:rPr>
        <w:t xml:space="preserve"> </w:t>
      </w:r>
      <w:r>
        <w:rPr>
          <w:sz w:val="22"/>
          <w:szCs w:val="22"/>
        </w:rPr>
        <w:t>j</w:t>
      </w:r>
      <w:r w:rsidR="00202680">
        <w:rPr>
          <w:sz w:val="22"/>
          <w:szCs w:val="22"/>
        </w:rPr>
        <w:t>sou</w:t>
      </w:r>
      <w:r>
        <w:rPr>
          <w:sz w:val="22"/>
          <w:szCs w:val="22"/>
        </w:rPr>
        <w:t xml:space="preserve"> napojen</w:t>
      </w:r>
      <w:r w:rsidR="00202680">
        <w:rPr>
          <w:sz w:val="22"/>
          <w:szCs w:val="22"/>
        </w:rPr>
        <w:t>y</w:t>
      </w:r>
      <w:r w:rsidRPr="00E545D7">
        <w:rPr>
          <w:sz w:val="22"/>
          <w:szCs w:val="22"/>
        </w:rPr>
        <w:t xml:space="preserve"> na stávající potrubn</w:t>
      </w:r>
      <w:r w:rsidR="0063457D">
        <w:rPr>
          <w:sz w:val="22"/>
          <w:szCs w:val="22"/>
        </w:rPr>
        <w:t>í systé</w:t>
      </w:r>
      <w:r w:rsidRPr="00E545D7">
        <w:rPr>
          <w:sz w:val="22"/>
          <w:szCs w:val="22"/>
        </w:rPr>
        <w:t>m:</w:t>
      </w:r>
    </w:p>
    <w:p w:rsidR="00FF16AF" w:rsidRPr="00E545D7" w:rsidRDefault="00FF16AF" w:rsidP="00FF16AF">
      <w:pPr>
        <w:pStyle w:val="Textkomente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E545D7">
        <w:rPr>
          <w:sz w:val="22"/>
          <w:szCs w:val="22"/>
        </w:rPr>
        <w:t>Vstupní</w:t>
      </w:r>
      <w:proofErr w:type="spellEnd"/>
      <w:r w:rsidRPr="00E545D7">
        <w:rPr>
          <w:sz w:val="22"/>
          <w:szCs w:val="22"/>
        </w:rPr>
        <w:t xml:space="preserve"> </w:t>
      </w:r>
      <w:proofErr w:type="spellStart"/>
      <w:r w:rsidRPr="00E545D7">
        <w:rPr>
          <w:sz w:val="22"/>
          <w:szCs w:val="22"/>
        </w:rPr>
        <w:t>páry</w:t>
      </w:r>
      <w:proofErr w:type="spellEnd"/>
    </w:p>
    <w:p w:rsidR="00FF16AF" w:rsidRDefault="00FF16AF" w:rsidP="00FF16AF">
      <w:pPr>
        <w:pStyle w:val="Textkomente"/>
        <w:numPr>
          <w:ilvl w:val="0"/>
          <w:numId w:val="3"/>
        </w:numPr>
        <w:jc w:val="both"/>
        <w:rPr>
          <w:sz w:val="22"/>
          <w:szCs w:val="22"/>
        </w:rPr>
      </w:pPr>
      <w:proofErr w:type="spellStart"/>
      <w:r w:rsidRPr="00E545D7">
        <w:rPr>
          <w:sz w:val="22"/>
          <w:szCs w:val="22"/>
        </w:rPr>
        <w:t>Topné</w:t>
      </w:r>
      <w:proofErr w:type="spellEnd"/>
      <w:r w:rsidRPr="00E545D7">
        <w:rPr>
          <w:sz w:val="22"/>
          <w:szCs w:val="22"/>
        </w:rPr>
        <w:t xml:space="preserve"> </w:t>
      </w:r>
      <w:proofErr w:type="spellStart"/>
      <w:r w:rsidRPr="00E545D7">
        <w:rPr>
          <w:sz w:val="22"/>
          <w:szCs w:val="22"/>
        </w:rPr>
        <w:t>vody</w:t>
      </w:r>
      <w:proofErr w:type="spellEnd"/>
    </w:p>
    <w:p w:rsidR="00FF16AF" w:rsidRPr="00E545D7" w:rsidRDefault="00FF16AF" w:rsidP="00FF16AF">
      <w:pPr>
        <w:pStyle w:val="Textkomente"/>
        <w:jc w:val="both"/>
        <w:rPr>
          <w:sz w:val="22"/>
          <w:szCs w:val="22"/>
        </w:rPr>
      </w:pPr>
    </w:p>
    <w:p w:rsidR="00FF16AF" w:rsidRDefault="00FF16AF" w:rsidP="00FF16AF">
      <w:pPr>
        <w:pStyle w:val="Textkomente"/>
        <w:jc w:val="both"/>
        <w:rPr>
          <w:rFonts w:cs="Arial"/>
          <w:sz w:val="22"/>
          <w:szCs w:val="22"/>
        </w:rPr>
      </w:pPr>
      <w:proofErr w:type="spellStart"/>
      <w:r>
        <w:rPr>
          <w:rFonts w:cs="Arial"/>
          <w:sz w:val="22"/>
          <w:szCs w:val="22"/>
        </w:rPr>
        <w:t>Dále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jsme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provedli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kompletní</w:t>
      </w:r>
      <w:proofErr w:type="spellEnd"/>
      <w:r w:rsidR="00202680">
        <w:rPr>
          <w:rFonts w:cs="Arial"/>
          <w:sz w:val="22"/>
          <w:szCs w:val="22"/>
        </w:rPr>
        <w:t xml:space="preserve"> </w:t>
      </w:r>
      <w:proofErr w:type="spellStart"/>
      <w:r w:rsidR="00202680">
        <w:rPr>
          <w:rFonts w:cs="Arial"/>
          <w:sz w:val="22"/>
          <w:szCs w:val="22"/>
        </w:rPr>
        <w:t>rekonstrukci</w:t>
      </w:r>
      <w:proofErr w:type="spellEnd"/>
      <w:r w:rsidR="00202680">
        <w:rPr>
          <w:rFonts w:cs="Arial"/>
          <w:sz w:val="22"/>
          <w:szCs w:val="22"/>
        </w:rPr>
        <w:t xml:space="preserve"> </w:t>
      </w:r>
      <w:proofErr w:type="spellStart"/>
      <w:r w:rsidR="00202680">
        <w:rPr>
          <w:rFonts w:cs="Arial"/>
          <w:sz w:val="22"/>
          <w:szCs w:val="22"/>
        </w:rPr>
        <w:t>kondenzátního</w:t>
      </w:r>
      <w:proofErr w:type="spellEnd"/>
      <w:r w:rsidR="00202680">
        <w:rPr>
          <w:rFonts w:cs="Arial"/>
          <w:sz w:val="22"/>
          <w:szCs w:val="22"/>
        </w:rPr>
        <w:t xml:space="preserve"> </w:t>
      </w:r>
      <w:proofErr w:type="spellStart"/>
      <w:r w:rsidR="00202680">
        <w:rPr>
          <w:rFonts w:cs="Arial"/>
          <w:sz w:val="22"/>
          <w:szCs w:val="22"/>
        </w:rPr>
        <w:t>hospodářství</w:t>
      </w:r>
      <w:proofErr w:type="spellEnd"/>
      <w:r w:rsidR="00202680">
        <w:rPr>
          <w:rFonts w:cs="Arial"/>
          <w:sz w:val="22"/>
          <w:szCs w:val="22"/>
        </w:rPr>
        <w:t xml:space="preserve"> </w:t>
      </w:r>
      <w:proofErr w:type="spellStart"/>
      <w:r w:rsidR="00202680">
        <w:rPr>
          <w:rFonts w:cs="Arial"/>
          <w:sz w:val="22"/>
          <w:szCs w:val="22"/>
        </w:rPr>
        <w:t>spočívající</w:t>
      </w:r>
      <w:proofErr w:type="spellEnd"/>
      <w:r w:rsidR="00202680">
        <w:rPr>
          <w:rFonts w:cs="Arial"/>
          <w:sz w:val="22"/>
          <w:szCs w:val="22"/>
        </w:rPr>
        <w:t xml:space="preserve"> v </w:t>
      </w:r>
      <w:proofErr w:type="spellStart"/>
      <w:r w:rsidR="00202680">
        <w:rPr>
          <w:rFonts w:cs="Arial"/>
          <w:sz w:val="22"/>
          <w:szCs w:val="22"/>
        </w:rPr>
        <w:t>instalaci</w:t>
      </w:r>
      <w:proofErr w:type="spellEnd"/>
      <w:r w:rsidR="00202680">
        <w:rPr>
          <w:rFonts w:cs="Arial"/>
          <w:sz w:val="22"/>
          <w:szCs w:val="22"/>
        </w:rPr>
        <w:t xml:space="preserve"> 2ks 22,5m</w:t>
      </w:r>
      <w:r w:rsidR="00202680">
        <w:rPr>
          <w:rFonts w:cs="Arial"/>
          <w:sz w:val="22"/>
          <w:szCs w:val="22"/>
          <w:vertAlign w:val="superscript"/>
        </w:rPr>
        <w:t>3</w:t>
      </w:r>
      <w:r w:rsidR="00202680">
        <w:rPr>
          <w:rFonts w:cs="Arial"/>
          <w:sz w:val="22"/>
          <w:szCs w:val="22"/>
        </w:rPr>
        <w:t xml:space="preserve"> </w:t>
      </w:r>
      <w:proofErr w:type="spellStart"/>
      <w:r w:rsidR="00202680">
        <w:rPr>
          <w:rFonts w:cs="Arial"/>
          <w:sz w:val="22"/>
          <w:szCs w:val="22"/>
        </w:rPr>
        <w:t>zásobních</w:t>
      </w:r>
      <w:proofErr w:type="spellEnd"/>
      <w:r w:rsidR="00202680">
        <w:rPr>
          <w:rFonts w:cs="Arial"/>
          <w:sz w:val="22"/>
          <w:szCs w:val="22"/>
        </w:rPr>
        <w:t xml:space="preserve"> </w:t>
      </w:r>
      <w:proofErr w:type="spellStart"/>
      <w:r w:rsidR="00202680">
        <w:rPr>
          <w:rFonts w:cs="Arial"/>
          <w:sz w:val="22"/>
          <w:szCs w:val="22"/>
        </w:rPr>
        <w:t>nádrží</w:t>
      </w:r>
      <w:proofErr w:type="spellEnd"/>
      <w:r w:rsidR="00202680">
        <w:rPr>
          <w:rFonts w:cs="Arial"/>
          <w:sz w:val="22"/>
          <w:szCs w:val="22"/>
        </w:rPr>
        <w:t xml:space="preserve"> </w:t>
      </w:r>
      <w:proofErr w:type="spellStart"/>
      <w:r w:rsidR="00202680">
        <w:rPr>
          <w:rFonts w:cs="Arial"/>
          <w:sz w:val="22"/>
          <w:szCs w:val="22"/>
        </w:rPr>
        <w:t>na</w:t>
      </w:r>
      <w:proofErr w:type="spellEnd"/>
      <w:r w:rsidR="00202680">
        <w:rPr>
          <w:rFonts w:cs="Arial"/>
          <w:sz w:val="22"/>
          <w:szCs w:val="22"/>
        </w:rPr>
        <w:t xml:space="preserve"> </w:t>
      </w:r>
      <w:proofErr w:type="spellStart"/>
      <w:r w:rsidR="00202680">
        <w:rPr>
          <w:rFonts w:cs="Arial"/>
          <w:sz w:val="22"/>
          <w:szCs w:val="22"/>
        </w:rPr>
        <w:t>kondenzát</w:t>
      </w:r>
      <w:proofErr w:type="spellEnd"/>
      <w:r w:rsidR="00182F15">
        <w:rPr>
          <w:rFonts w:cs="Arial"/>
          <w:sz w:val="22"/>
          <w:szCs w:val="22"/>
        </w:rPr>
        <w:t xml:space="preserve"> a</w:t>
      </w:r>
      <w:r w:rsidR="00202680">
        <w:rPr>
          <w:rFonts w:cs="Arial"/>
          <w:sz w:val="22"/>
          <w:szCs w:val="22"/>
        </w:rPr>
        <w:t xml:space="preserve"> 5ks </w:t>
      </w:r>
      <w:proofErr w:type="spellStart"/>
      <w:r w:rsidR="00202680">
        <w:rPr>
          <w:rFonts w:cs="Arial"/>
          <w:sz w:val="22"/>
          <w:szCs w:val="22"/>
        </w:rPr>
        <w:t>kondenzátních</w:t>
      </w:r>
      <w:proofErr w:type="spellEnd"/>
      <w:r w:rsidR="00202680">
        <w:rPr>
          <w:rFonts w:cs="Arial"/>
          <w:sz w:val="22"/>
          <w:szCs w:val="22"/>
        </w:rPr>
        <w:t xml:space="preserve"> </w:t>
      </w:r>
      <w:proofErr w:type="spellStart"/>
      <w:r w:rsidR="00202680">
        <w:rPr>
          <w:rFonts w:cs="Arial"/>
          <w:sz w:val="22"/>
          <w:szCs w:val="22"/>
        </w:rPr>
        <w:t>čerpadel</w:t>
      </w:r>
      <w:proofErr w:type="spellEnd"/>
      <w:r w:rsidR="00182F15">
        <w:rPr>
          <w:rFonts w:cs="Arial"/>
          <w:sz w:val="22"/>
          <w:szCs w:val="22"/>
        </w:rPr>
        <w:t xml:space="preserve"> </w:t>
      </w:r>
      <w:proofErr w:type="spellStart"/>
      <w:r w:rsidR="00182F15">
        <w:rPr>
          <w:rFonts w:cs="Arial"/>
          <w:sz w:val="22"/>
          <w:szCs w:val="22"/>
        </w:rPr>
        <w:t>vč</w:t>
      </w:r>
      <w:proofErr w:type="spellEnd"/>
      <w:r w:rsidR="00182F15">
        <w:rPr>
          <w:rFonts w:cs="Arial"/>
          <w:sz w:val="22"/>
          <w:szCs w:val="22"/>
        </w:rPr>
        <w:t>.</w:t>
      </w:r>
      <w:r w:rsidR="00202680">
        <w:rPr>
          <w:rFonts w:cs="Arial"/>
          <w:sz w:val="22"/>
          <w:szCs w:val="22"/>
        </w:rPr>
        <w:t xml:space="preserve"> </w:t>
      </w:r>
      <w:proofErr w:type="spellStart"/>
      <w:r w:rsidR="00182F15">
        <w:rPr>
          <w:rFonts w:cs="Arial"/>
          <w:sz w:val="22"/>
          <w:szCs w:val="22"/>
        </w:rPr>
        <w:t>propojovacích</w:t>
      </w:r>
      <w:proofErr w:type="spellEnd"/>
      <w:r w:rsidR="00182F15">
        <w:rPr>
          <w:rFonts w:cs="Arial"/>
          <w:sz w:val="22"/>
          <w:szCs w:val="22"/>
        </w:rPr>
        <w:t xml:space="preserve"> </w:t>
      </w:r>
      <w:proofErr w:type="spellStart"/>
      <w:r w:rsidR="00182F15">
        <w:rPr>
          <w:rFonts w:cs="Arial"/>
          <w:sz w:val="22"/>
          <w:szCs w:val="22"/>
        </w:rPr>
        <w:t>potrubích</w:t>
      </w:r>
      <w:proofErr w:type="spellEnd"/>
      <w:r w:rsidR="00182F15">
        <w:rPr>
          <w:rFonts w:cs="Arial"/>
          <w:sz w:val="22"/>
          <w:szCs w:val="22"/>
        </w:rPr>
        <w:t xml:space="preserve"> </w:t>
      </w:r>
      <w:proofErr w:type="spellStart"/>
      <w:r w:rsidR="00182F15">
        <w:rPr>
          <w:rFonts w:cs="Arial"/>
          <w:sz w:val="22"/>
          <w:szCs w:val="22"/>
        </w:rPr>
        <w:t>celků</w:t>
      </w:r>
      <w:proofErr w:type="spellEnd"/>
      <w:r w:rsidR="00182F15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proofErr w:type="spellStart"/>
      <w:r w:rsidR="00182F15">
        <w:rPr>
          <w:rFonts w:cs="Arial"/>
          <w:sz w:val="22"/>
          <w:szCs w:val="22"/>
        </w:rPr>
        <w:t>Provedli</w:t>
      </w:r>
      <w:proofErr w:type="spellEnd"/>
      <w:r w:rsidR="00182F15">
        <w:rPr>
          <w:rFonts w:cs="Arial"/>
          <w:sz w:val="22"/>
          <w:szCs w:val="22"/>
        </w:rPr>
        <w:t xml:space="preserve"> </w:t>
      </w:r>
      <w:proofErr w:type="spellStart"/>
      <w:r w:rsidR="00182F15">
        <w:rPr>
          <w:rFonts w:cs="Arial"/>
          <w:sz w:val="22"/>
          <w:szCs w:val="22"/>
        </w:rPr>
        <w:t>jsme</w:t>
      </w:r>
      <w:proofErr w:type="spellEnd"/>
      <w:r w:rsidR="00182F15">
        <w:rPr>
          <w:rFonts w:cs="Arial"/>
          <w:sz w:val="22"/>
          <w:szCs w:val="22"/>
        </w:rPr>
        <w:t xml:space="preserve"> </w:t>
      </w:r>
      <w:proofErr w:type="spellStart"/>
      <w:r w:rsidR="00182F15">
        <w:rPr>
          <w:rFonts w:cs="Arial"/>
          <w:sz w:val="22"/>
          <w:szCs w:val="22"/>
        </w:rPr>
        <w:t>montáž</w:t>
      </w:r>
      <w:proofErr w:type="spellEnd"/>
      <w:r w:rsidRPr="00E545D7">
        <w:rPr>
          <w:rFonts w:cs="Arial"/>
          <w:sz w:val="22"/>
          <w:szCs w:val="22"/>
        </w:rPr>
        <w:t xml:space="preserve"> </w:t>
      </w:r>
      <w:proofErr w:type="spellStart"/>
      <w:r w:rsidRPr="00E545D7">
        <w:rPr>
          <w:rFonts w:cs="Arial"/>
          <w:sz w:val="22"/>
          <w:szCs w:val="22"/>
        </w:rPr>
        <w:t>systému</w:t>
      </w:r>
      <w:proofErr w:type="spellEnd"/>
      <w:r w:rsidRPr="00E545D7">
        <w:rPr>
          <w:rFonts w:cs="Arial"/>
          <w:sz w:val="22"/>
          <w:szCs w:val="22"/>
        </w:rPr>
        <w:t xml:space="preserve"> </w:t>
      </w:r>
      <w:proofErr w:type="spellStart"/>
      <w:r w:rsidRPr="00E545D7">
        <w:rPr>
          <w:rFonts w:cs="Arial"/>
          <w:sz w:val="22"/>
          <w:szCs w:val="22"/>
        </w:rPr>
        <w:t>odvodnění</w:t>
      </w:r>
      <w:proofErr w:type="spellEnd"/>
      <w:r>
        <w:rPr>
          <w:rFonts w:cs="Arial"/>
          <w:sz w:val="22"/>
          <w:szCs w:val="22"/>
        </w:rPr>
        <w:t xml:space="preserve"> a </w:t>
      </w:r>
      <w:proofErr w:type="spellStart"/>
      <w:r>
        <w:rPr>
          <w:rFonts w:cs="Arial"/>
          <w:sz w:val="22"/>
          <w:szCs w:val="22"/>
        </w:rPr>
        <w:t>odvzdušnění</w:t>
      </w:r>
      <w:proofErr w:type="spellEnd"/>
      <w:r w:rsidRPr="00E545D7">
        <w:rPr>
          <w:rFonts w:cs="Arial"/>
          <w:sz w:val="22"/>
          <w:szCs w:val="22"/>
        </w:rPr>
        <w:t xml:space="preserve"> </w:t>
      </w:r>
      <w:proofErr w:type="spellStart"/>
      <w:r w:rsidR="00202680">
        <w:rPr>
          <w:rFonts w:cs="Arial"/>
          <w:sz w:val="22"/>
          <w:szCs w:val="22"/>
        </w:rPr>
        <w:t>výměníků</w:t>
      </w:r>
      <w:proofErr w:type="spellEnd"/>
      <w:r>
        <w:rPr>
          <w:rFonts w:cs="Arial"/>
          <w:sz w:val="22"/>
          <w:szCs w:val="22"/>
        </w:rPr>
        <w:t xml:space="preserve"> </w:t>
      </w:r>
      <w:r w:rsidR="00182F15">
        <w:rPr>
          <w:rFonts w:cs="Arial"/>
          <w:sz w:val="22"/>
          <w:szCs w:val="22"/>
        </w:rPr>
        <w:t xml:space="preserve">a </w:t>
      </w:r>
      <w:proofErr w:type="spellStart"/>
      <w:r w:rsidR="00182F15">
        <w:rPr>
          <w:rFonts w:cs="Arial"/>
          <w:sz w:val="22"/>
          <w:szCs w:val="22"/>
        </w:rPr>
        <w:t>navazujícího</w:t>
      </w:r>
      <w:proofErr w:type="spellEnd"/>
      <w:r w:rsidR="00182F15">
        <w:rPr>
          <w:rFonts w:cs="Arial"/>
          <w:sz w:val="22"/>
          <w:szCs w:val="22"/>
        </w:rPr>
        <w:t xml:space="preserve"> </w:t>
      </w:r>
      <w:proofErr w:type="spellStart"/>
      <w:r w:rsidR="00182F15">
        <w:rPr>
          <w:rFonts w:cs="Arial"/>
          <w:sz w:val="22"/>
          <w:szCs w:val="22"/>
        </w:rPr>
        <w:t>potrubí</w:t>
      </w:r>
      <w:proofErr w:type="spellEnd"/>
      <w:r w:rsidR="00182F15">
        <w:rPr>
          <w:rFonts w:cs="Arial"/>
          <w:sz w:val="22"/>
          <w:szCs w:val="22"/>
        </w:rPr>
        <w:t xml:space="preserve">, </w:t>
      </w:r>
      <w:proofErr w:type="spellStart"/>
      <w:r w:rsidR="00182F15">
        <w:rPr>
          <w:rFonts w:cs="Arial"/>
          <w:sz w:val="22"/>
          <w:szCs w:val="22"/>
        </w:rPr>
        <w:t>výrobu</w:t>
      </w:r>
      <w:proofErr w:type="spellEnd"/>
      <w:r w:rsidR="00182F15">
        <w:rPr>
          <w:rFonts w:cs="Arial"/>
          <w:sz w:val="22"/>
          <w:szCs w:val="22"/>
        </w:rPr>
        <w:t xml:space="preserve"> a </w:t>
      </w:r>
      <w:proofErr w:type="spellStart"/>
      <w:r w:rsidR="00182F15">
        <w:rPr>
          <w:rFonts w:cs="Arial"/>
          <w:sz w:val="22"/>
          <w:szCs w:val="22"/>
        </w:rPr>
        <w:t>montáž</w:t>
      </w:r>
      <w:proofErr w:type="spellEnd"/>
      <w:r w:rsidR="00182F15">
        <w:rPr>
          <w:rFonts w:cs="Arial"/>
          <w:sz w:val="22"/>
          <w:szCs w:val="22"/>
        </w:rPr>
        <w:t xml:space="preserve"> </w:t>
      </w:r>
      <w:proofErr w:type="spellStart"/>
      <w:r w:rsidR="00182F15">
        <w:rPr>
          <w:rFonts w:cs="Arial"/>
          <w:sz w:val="22"/>
          <w:szCs w:val="22"/>
        </w:rPr>
        <w:t>tepelných</w:t>
      </w:r>
      <w:proofErr w:type="spellEnd"/>
      <w:r w:rsidR="00182F15">
        <w:rPr>
          <w:rFonts w:cs="Arial"/>
          <w:sz w:val="22"/>
          <w:szCs w:val="22"/>
        </w:rPr>
        <w:t xml:space="preserve"> </w:t>
      </w:r>
      <w:proofErr w:type="spellStart"/>
      <w:r w:rsidR="00182F15">
        <w:rPr>
          <w:rFonts w:cs="Arial"/>
          <w:sz w:val="22"/>
          <w:szCs w:val="22"/>
        </w:rPr>
        <w:t>izolací</w:t>
      </w:r>
      <w:proofErr w:type="spellEnd"/>
      <w:r w:rsidR="00182F15">
        <w:rPr>
          <w:rFonts w:cs="Arial"/>
          <w:sz w:val="22"/>
          <w:szCs w:val="22"/>
        </w:rPr>
        <w:t xml:space="preserve"> </w:t>
      </w:r>
      <w:proofErr w:type="spellStart"/>
      <w:r w:rsidR="00182F15">
        <w:rPr>
          <w:rFonts w:cs="Arial"/>
          <w:sz w:val="22"/>
          <w:szCs w:val="22"/>
        </w:rPr>
        <w:t>vč</w:t>
      </w:r>
      <w:proofErr w:type="spellEnd"/>
      <w:r w:rsidR="00182F15">
        <w:rPr>
          <w:rFonts w:cs="Arial"/>
          <w:sz w:val="22"/>
          <w:szCs w:val="22"/>
        </w:rPr>
        <w:t xml:space="preserve">. </w:t>
      </w:r>
      <w:proofErr w:type="spellStart"/>
      <w:r w:rsidR="00182F15">
        <w:rPr>
          <w:rFonts w:cs="Arial"/>
          <w:sz w:val="22"/>
          <w:szCs w:val="22"/>
        </w:rPr>
        <w:t>oplechování</w:t>
      </w:r>
      <w:proofErr w:type="spellEnd"/>
      <w:r w:rsidR="00182F15">
        <w:rPr>
          <w:rFonts w:cs="Arial"/>
          <w:sz w:val="22"/>
          <w:szCs w:val="22"/>
        </w:rPr>
        <w:t xml:space="preserve"> a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montáž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nových</w:t>
      </w:r>
      <w:proofErr w:type="spellEnd"/>
      <w:r w:rsidRPr="00E545D7">
        <w:rPr>
          <w:rFonts w:cs="Arial"/>
          <w:sz w:val="22"/>
          <w:szCs w:val="22"/>
        </w:rPr>
        <w:t xml:space="preserve"> </w:t>
      </w:r>
      <w:proofErr w:type="spellStart"/>
      <w:r w:rsidRPr="00E545D7">
        <w:rPr>
          <w:rFonts w:cs="Arial"/>
          <w:sz w:val="22"/>
          <w:szCs w:val="22"/>
        </w:rPr>
        <w:t>přístupových</w:t>
      </w:r>
      <w:proofErr w:type="spellEnd"/>
      <w:r w:rsidRPr="00E545D7">
        <w:rPr>
          <w:rFonts w:cs="Arial"/>
          <w:sz w:val="22"/>
          <w:szCs w:val="22"/>
        </w:rPr>
        <w:t xml:space="preserve"> </w:t>
      </w:r>
      <w:proofErr w:type="spellStart"/>
      <w:r w:rsidRPr="00E545D7">
        <w:rPr>
          <w:rFonts w:cs="Arial"/>
          <w:sz w:val="22"/>
          <w:szCs w:val="22"/>
        </w:rPr>
        <w:t>plošin</w:t>
      </w:r>
      <w:proofErr w:type="spellEnd"/>
      <w:r w:rsidR="00202680">
        <w:rPr>
          <w:rFonts w:cs="Arial"/>
          <w:sz w:val="22"/>
          <w:szCs w:val="22"/>
        </w:rPr>
        <w:t xml:space="preserve">. </w:t>
      </w:r>
      <w:proofErr w:type="spellStart"/>
      <w:r w:rsidR="00202680">
        <w:rPr>
          <w:rFonts w:cs="Arial"/>
          <w:sz w:val="22"/>
          <w:szCs w:val="22"/>
        </w:rPr>
        <w:t>Novou</w:t>
      </w:r>
      <w:proofErr w:type="spellEnd"/>
      <w:r w:rsidR="00202680">
        <w:rPr>
          <w:rFonts w:cs="Arial"/>
          <w:sz w:val="22"/>
          <w:szCs w:val="22"/>
        </w:rPr>
        <w:t xml:space="preserve"> </w:t>
      </w:r>
      <w:proofErr w:type="spellStart"/>
      <w:r w:rsidR="00202680">
        <w:rPr>
          <w:rFonts w:cs="Arial"/>
          <w:sz w:val="22"/>
          <w:szCs w:val="22"/>
        </w:rPr>
        <w:t>technologii</w:t>
      </w:r>
      <w:proofErr w:type="spellEnd"/>
      <w:r w:rsidR="00202680">
        <w:rPr>
          <w:rFonts w:cs="Arial"/>
          <w:sz w:val="22"/>
          <w:szCs w:val="22"/>
        </w:rPr>
        <w:t xml:space="preserve"> </w:t>
      </w:r>
      <w:proofErr w:type="spellStart"/>
      <w:r w:rsidR="00202680">
        <w:rPr>
          <w:rFonts w:cs="Arial"/>
          <w:sz w:val="22"/>
          <w:szCs w:val="22"/>
        </w:rPr>
        <w:t>výměníků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jsme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osadili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polní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instrumentací</w:t>
      </w:r>
      <w:proofErr w:type="spellEnd"/>
      <w:r>
        <w:rPr>
          <w:rFonts w:cs="Arial"/>
          <w:sz w:val="22"/>
          <w:szCs w:val="22"/>
        </w:rPr>
        <w:t xml:space="preserve">, </w:t>
      </w:r>
      <w:proofErr w:type="spellStart"/>
      <w:r>
        <w:rPr>
          <w:rFonts w:cs="Arial"/>
          <w:sz w:val="22"/>
          <w:szCs w:val="22"/>
        </w:rPr>
        <w:t>provedli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úpravy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řídícího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systému</w:t>
      </w:r>
      <w:proofErr w:type="spellEnd"/>
      <w:r>
        <w:rPr>
          <w:rFonts w:cs="Arial"/>
          <w:sz w:val="22"/>
          <w:szCs w:val="22"/>
        </w:rPr>
        <w:t xml:space="preserve"> a </w:t>
      </w:r>
      <w:proofErr w:type="spellStart"/>
      <w:r>
        <w:rPr>
          <w:rFonts w:cs="Arial"/>
          <w:sz w:val="22"/>
          <w:szCs w:val="22"/>
        </w:rPr>
        <w:t>montáž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osvětlení</w:t>
      </w:r>
      <w:proofErr w:type="spellEnd"/>
      <w:r>
        <w:rPr>
          <w:rFonts w:cs="Arial"/>
          <w:sz w:val="22"/>
          <w:szCs w:val="22"/>
        </w:rPr>
        <w:t>.</w:t>
      </w:r>
      <w:r w:rsidR="00182F15">
        <w:rPr>
          <w:rFonts w:cs="Arial"/>
          <w:sz w:val="22"/>
          <w:szCs w:val="22"/>
        </w:rPr>
        <w:t xml:space="preserve"> </w:t>
      </w:r>
    </w:p>
    <w:p w:rsidR="00FF16AF" w:rsidRDefault="00FF16AF" w:rsidP="00FC11DF">
      <w:pPr>
        <w:pStyle w:val="dka"/>
        <w:jc w:val="both"/>
        <w:rPr>
          <w:rFonts w:cs="Arial"/>
          <w:sz w:val="22"/>
        </w:rPr>
        <w:sectPr w:rsidR="00FF16AF" w:rsidSect="00D42545">
          <w:type w:val="continuous"/>
          <w:pgSz w:w="11907" w:h="16840" w:code="9"/>
          <w:pgMar w:top="2517" w:right="850" w:bottom="965" w:left="1138" w:header="708" w:footer="708" w:gutter="0"/>
          <w:cols w:space="708"/>
          <w:noEndnote/>
        </w:sectPr>
      </w:pPr>
    </w:p>
    <w:p w:rsidR="00FC11DF" w:rsidRPr="00FC11DF" w:rsidRDefault="00FC11DF" w:rsidP="00FC11DF">
      <w:pPr>
        <w:pStyle w:val="dka"/>
        <w:jc w:val="both"/>
        <w:rPr>
          <w:rFonts w:cs="Arial"/>
          <w:sz w:val="22"/>
        </w:rPr>
      </w:pPr>
      <w:r w:rsidRPr="00FC11DF">
        <w:rPr>
          <w:rFonts w:cs="Arial"/>
          <w:sz w:val="22"/>
        </w:rPr>
        <w:t xml:space="preserve">   </w:t>
      </w:r>
    </w:p>
    <w:sectPr w:rsidR="00FC11DF" w:rsidRPr="00FC11DF">
      <w:type w:val="continuous"/>
      <w:pgSz w:w="11907" w:h="16840" w:code="9"/>
      <w:pgMar w:top="2517" w:right="850" w:bottom="965" w:left="1138" w:header="708" w:footer="708" w:gutter="0"/>
      <w:cols w:num="2"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447" w:rsidRDefault="00246447">
      <w:r>
        <w:separator/>
      </w:r>
    </w:p>
  </w:endnote>
  <w:endnote w:type="continuationSeparator" w:id="0">
    <w:p w:rsidR="00246447" w:rsidRDefault="00246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55" w:rsidRDefault="00602654">
    <w:pPr>
      <w:pStyle w:val="Zpa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15875</wp:posOffset>
              </wp:positionV>
              <wp:extent cx="6218555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1855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7A5DD1" id="Line 2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pt,1.25pt" to="490.3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" o:allowincell="f">
              <v:stroke startarrowwidth="narrow" startarrowlength="short" endarrowwidth="narrow" endarrowlength="short"/>
            </v:line>
          </w:pict>
        </mc:Fallback>
      </mc:AlternateContent>
    </w:r>
    <w:r w:rsidR="002B4955">
      <w:rPr>
        <w:rStyle w:val="slostrnky"/>
        <w:rFonts w:ascii="Arial" w:hAnsi="Arial"/>
        <w:b/>
        <w:i/>
      </w:rPr>
      <w:fldChar w:fldCharType="begin"/>
    </w:r>
    <w:r w:rsidR="002B4955">
      <w:rPr>
        <w:rStyle w:val="slostrnky"/>
        <w:rFonts w:ascii="Arial" w:hAnsi="Arial"/>
        <w:b/>
        <w:i/>
      </w:rPr>
      <w:instrText xml:space="preserve"> PAGE </w:instrText>
    </w:r>
    <w:r w:rsidR="002B4955">
      <w:rPr>
        <w:rStyle w:val="slostrnky"/>
        <w:rFonts w:ascii="Arial" w:hAnsi="Arial"/>
        <w:b/>
        <w:i/>
      </w:rPr>
      <w:fldChar w:fldCharType="separate"/>
    </w:r>
    <w:r w:rsidR="000C3567">
      <w:rPr>
        <w:rStyle w:val="slostrnky"/>
        <w:rFonts w:ascii="Arial" w:hAnsi="Arial"/>
        <w:b/>
        <w:i/>
        <w:noProof/>
      </w:rPr>
      <w:t>1</w:t>
    </w:r>
    <w:r w:rsidR="002B4955">
      <w:rPr>
        <w:rStyle w:val="slostrnky"/>
        <w:rFonts w:ascii="Arial" w:hAnsi="Arial"/>
        <w:b/>
        <w:i/>
      </w:rPr>
      <w:fldChar w:fldCharType="end"/>
    </w:r>
  </w:p>
  <w:p w:rsidR="00232427" w:rsidRDefault="00232427" w:rsidP="00232427">
    <w:pPr>
      <w:pStyle w:val="Zpat"/>
      <w:jc w:val="center"/>
      <w:rPr>
        <w:rFonts w:ascii="Arial" w:hAnsi="Arial"/>
      </w:rPr>
    </w:pPr>
    <w:proofErr w:type="spellStart"/>
    <w:r>
      <w:rPr>
        <w:rFonts w:ascii="Arial" w:hAnsi="Arial"/>
      </w:rPr>
      <w:t>AmpluServis</w:t>
    </w:r>
    <w:proofErr w:type="spellEnd"/>
    <w:r>
      <w:rPr>
        <w:rFonts w:ascii="Arial" w:hAnsi="Arial"/>
      </w:rPr>
      <w:t>, a.s., Elektrárenská 5558, 709 74 Ostrava, tel: 597 453 538</w:t>
    </w:r>
  </w:p>
  <w:p w:rsidR="002B4955" w:rsidRDefault="00232427" w:rsidP="00232427">
    <w:pPr>
      <w:pStyle w:val="Zpat"/>
      <w:jc w:val="center"/>
      <w:rPr>
        <w:rFonts w:ascii="Arial" w:hAnsi="Arial"/>
      </w:rPr>
    </w:pPr>
    <w:r>
      <w:rPr>
        <w:rFonts w:ascii="Arial" w:hAnsi="Arial"/>
      </w:rPr>
      <w:t>www.ampluservis.cz,</w:t>
    </w:r>
    <w:r w:rsidRPr="00AC53BC">
      <w:t xml:space="preserve"> </w:t>
    </w:r>
    <w:r w:rsidRPr="00AC53BC">
      <w:rPr>
        <w:rFonts w:ascii="Arial" w:hAnsi="Arial"/>
      </w:rPr>
      <w:t>ampluservis@veoliaenergie.cz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447" w:rsidRDefault="00246447">
      <w:r>
        <w:separator/>
      </w:r>
    </w:p>
  </w:footnote>
  <w:footnote w:type="continuationSeparator" w:id="0">
    <w:p w:rsidR="00246447" w:rsidRDefault="00246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955" w:rsidRDefault="00602654">
    <w:pPr>
      <w:pStyle w:val="Zhlav"/>
      <w:rPr>
        <w:rFonts w:ascii="Arial" w:hAnsi="Arial"/>
        <w:b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3634105</wp:posOffset>
              </wp:positionH>
              <wp:positionV relativeFrom="paragraph">
                <wp:posOffset>56515</wp:posOffset>
              </wp:positionV>
              <wp:extent cx="2684145" cy="470535"/>
              <wp:effectExtent l="0" t="0" r="0" b="0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84145" cy="47053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B82F14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B82F14"/>
                          </a:gs>
                        </a:gsLst>
                        <a:lin ang="0" scaled="1"/>
                      </a:gradFill>
                      <a:ln w="19050">
                        <a:solidFill>
                          <a:srgbClr val="B82F1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51764F" id="Rectangle 10" o:spid="_x0000_s1026" style="position:absolute;margin-left:286.15pt;margin-top:4.45pt;width:211.35pt;height:37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" o:allowincell="f" strokecolor="#b82f14" strokeweight="1.5pt">
              <v:fill color2="#b82f14" angle="90" focus="100%" type="gradient"/>
            </v:rect>
          </w:pict>
        </mc:Fallback>
      </mc:AlternateContent>
    </w: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column">
                <wp:posOffset>8890</wp:posOffset>
              </wp:positionH>
              <wp:positionV relativeFrom="paragraph">
                <wp:posOffset>56515</wp:posOffset>
              </wp:positionV>
              <wp:extent cx="2472690" cy="470535"/>
              <wp:effectExtent l="0" t="0" r="0" b="0"/>
              <wp:wrapNone/>
              <wp:docPr id="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2690" cy="47053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B82F14"/>
                          </a:gs>
                          <a:gs pos="100000">
                            <a:srgbClr val="B82F14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0" scaled="1"/>
                      </a:gradFill>
                      <a:ln w="19050">
                        <a:solidFill>
                          <a:srgbClr val="B82F14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7C688A" id="Rectangle 9" o:spid="_x0000_s1026" style="position:absolute;margin-left:.7pt;margin-top:4.45pt;width:194.7pt;height:37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" o:allowincell="f" fillcolor="#b82f14" strokecolor="#b82f14" strokeweight="1.5pt">
              <v:fill angle="90" focus="100%" type="gradient"/>
            </v:rect>
          </w:pict>
        </mc:Fallback>
      </mc:AlternateContent>
    </w:r>
    <w:r>
      <w:rPr>
        <w:rFonts w:ascii="Arial" w:hAnsi="Arial"/>
        <w:b/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2432050</wp:posOffset>
          </wp:positionH>
          <wp:positionV relativeFrom="paragraph">
            <wp:posOffset>-52070</wp:posOffset>
          </wp:positionV>
          <wp:extent cx="1259840" cy="719455"/>
          <wp:effectExtent l="0" t="0" r="0" b="0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955">
      <w:rPr>
        <w:rFonts w:ascii="Arial" w:hAnsi="Arial"/>
        <w:b/>
        <w:snapToGrid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25A56"/>
    <w:multiLevelType w:val="hybridMultilevel"/>
    <w:tmpl w:val="BB765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83742"/>
    <w:multiLevelType w:val="multilevel"/>
    <w:tmpl w:val="FED257B4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A9F599A"/>
    <w:multiLevelType w:val="hybridMultilevel"/>
    <w:tmpl w:val="6CE27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E7"/>
    <w:rsid w:val="00032076"/>
    <w:rsid w:val="00073FD2"/>
    <w:rsid w:val="000B5228"/>
    <w:rsid w:val="000C3567"/>
    <w:rsid w:val="00182F15"/>
    <w:rsid w:val="001976F6"/>
    <w:rsid w:val="001A7F95"/>
    <w:rsid w:val="001B055C"/>
    <w:rsid w:val="001C785C"/>
    <w:rsid w:val="001F73A2"/>
    <w:rsid w:val="00202680"/>
    <w:rsid w:val="00231DE0"/>
    <w:rsid w:val="00232427"/>
    <w:rsid w:val="00246447"/>
    <w:rsid w:val="00265D46"/>
    <w:rsid w:val="00275784"/>
    <w:rsid w:val="002B4955"/>
    <w:rsid w:val="002D130A"/>
    <w:rsid w:val="00303EF5"/>
    <w:rsid w:val="00315471"/>
    <w:rsid w:val="00331E93"/>
    <w:rsid w:val="003C23D5"/>
    <w:rsid w:val="003D7856"/>
    <w:rsid w:val="003F0974"/>
    <w:rsid w:val="00403D90"/>
    <w:rsid w:val="004263E4"/>
    <w:rsid w:val="004562FD"/>
    <w:rsid w:val="005076D0"/>
    <w:rsid w:val="005125CD"/>
    <w:rsid w:val="005449B2"/>
    <w:rsid w:val="005516F9"/>
    <w:rsid w:val="005C24AA"/>
    <w:rsid w:val="005F585D"/>
    <w:rsid w:val="005F5918"/>
    <w:rsid w:val="00602654"/>
    <w:rsid w:val="00626AE7"/>
    <w:rsid w:val="0063457D"/>
    <w:rsid w:val="0066151D"/>
    <w:rsid w:val="00677FB7"/>
    <w:rsid w:val="00691BAF"/>
    <w:rsid w:val="006C688E"/>
    <w:rsid w:val="006C710C"/>
    <w:rsid w:val="006E002A"/>
    <w:rsid w:val="007078E6"/>
    <w:rsid w:val="0071658C"/>
    <w:rsid w:val="007B6702"/>
    <w:rsid w:val="007C6AB7"/>
    <w:rsid w:val="0082598C"/>
    <w:rsid w:val="008358F4"/>
    <w:rsid w:val="00935A40"/>
    <w:rsid w:val="009C667B"/>
    <w:rsid w:val="009F5F11"/>
    <w:rsid w:val="00A776D6"/>
    <w:rsid w:val="00AC0C92"/>
    <w:rsid w:val="00AC53BC"/>
    <w:rsid w:val="00AC66F3"/>
    <w:rsid w:val="00AD4CF3"/>
    <w:rsid w:val="00B01106"/>
    <w:rsid w:val="00B54DD7"/>
    <w:rsid w:val="00B627AA"/>
    <w:rsid w:val="00BA7528"/>
    <w:rsid w:val="00BC29A3"/>
    <w:rsid w:val="00BF4C8B"/>
    <w:rsid w:val="00C12397"/>
    <w:rsid w:val="00C2762D"/>
    <w:rsid w:val="00CF6CC5"/>
    <w:rsid w:val="00D42545"/>
    <w:rsid w:val="00D4553C"/>
    <w:rsid w:val="00D6578F"/>
    <w:rsid w:val="00DA324D"/>
    <w:rsid w:val="00DA4995"/>
    <w:rsid w:val="00DE122F"/>
    <w:rsid w:val="00E1636B"/>
    <w:rsid w:val="00E20F80"/>
    <w:rsid w:val="00E319BD"/>
    <w:rsid w:val="00E72E5D"/>
    <w:rsid w:val="00EA7AFD"/>
    <w:rsid w:val="00EB2B37"/>
    <w:rsid w:val="00EC581E"/>
    <w:rsid w:val="00ED0A6B"/>
    <w:rsid w:val="00EF6360"/>
    <w:rsid w:val="00F37E3E"/>
    <w:rsid w:val="00F632BB"/>
    <w:rsid w:val="00F86D74"/>
    <w:rsid w:val="00FA3F65"/>
    <w:rsid w:val="00FC11DF"/>
    <w:rsid w:val="00FD3B78"/>
    <w:rsid w:val="00FD5C9F"/>
    <w:rsid w:val="00FE4E4F"/>
    <w:rsid w:val="00F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FF0FE8E-B347-40CA-8FE4-7E5E5D18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qFormat/>
    <w:rsid w:val="00FC11DF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caps/>
      <w:kern w:val="32"/>
      <w:sz w:val="28"/>
      <w:szCs w:val="32"/>
      <w:lang w:eastAsia="en-US"/>
    </w:rPr>
  </w:style>
  <w:style w:type="paragraph" w:styleId="Nadpis2">
    <w:name w:val="heading 2"/>
    <w:basedOn w:val="Normln"/>
    <w:next w:val="Normln"/>
    <w:link w:val="Nadpis2Char"/>
    <w:autoRedefine/>
    <w:qFormat/>
    <w:rsid w:val="00FC11DF"/>
    <w:pPr>
      <w:keepNext/>
      <w:numPr>
        <w:ilvl w:val="1"/>
        <w:numId w:val="2"/>
      </w:numPr>
      <w:spacing w:before="120" w:after="120"/>
      <w:outlineLvl w:val="1"/>
    </w:pPr>
    <w:rPr>
      <w:rFonts w:ascii="Arial" w:hAnsi="Arial"/>
      <w:b/>
      <w:bCs/>
      <w:iCs/>
      <w:sz w:val="24"/>
      <w:szCs w:val="28"/>
      <w:lang w:eastAsia="en-US"/>
    </w:rPr>
  </w:style>
  <w:style w:type="paragraph" w:styleId="Nadpis3">
    <w:name w:val="heading 3"/>
    <w:basedOn w:val="Normln"/>
    <w:next w:val="Normln"/>
    <w:link w:val="Nadpis3Char"/>
    <w:autoRedefine/>
    <w:qFormat/>
    <w:rsid w:val="00FC11DF"/>
    <w:pPr>
      <w:keepNext/>
      <w:numPr>
        <w:ilvl w:val="2"/>
        <w:numId w:val="2"/>
      </w:numPr>
      <w:spacing w:before="120" w:line="264" w:lineRule="auto"/>
      <w:outlineLvl w:val="2"/>
    </w:pPr>
    <w:rPr>
      <w:rFonts w:ascii="Arial" w:hAnsi="Arial"/>
      <w:b/>
      <w:bCs/>
      <w:sz w:val="22"/>
      <w:szCs w:val="26"/>
      <w:lang w:eastAsia="en-US"/>
    </w:rPr>
  </w:style>
  <w:style w:type="paragraph" w:styleId="Nadpis4">
    <w:name w:val="heading 4"/>
    <w:basedOn w:val="Normln"/>
    <w:next w:val="Normln"/>
    <w:link w:val="Nadpis4Char"/>
    <w:autoRedefine/>
    <w:uiPriority w:val="9"/>
    <w:qFormat/>
    <w:rsid w:val="00FC11DF"/>
    <w:pPr>
      <w:keepNext/>
      <w:numPr>
        <w:ilvl w:val="3"/>
        <w:numId w:val="2"/>
      </w:numPr>
      <w:spacing w:before="120" w:line="264" w:lineRule="auto"/>
      <w:jc w:val="both"/>
      <w:outlineLvl w:val="3"/>
    </w:pPr>
    <w:rPr>
      <w:rFonts w:ascii="Arial" w:hAnsi="Arial"/>
      <w:bCs/>
      <w:i/>
      <w:sz w:val="22"/>
      <w:szCs w:val="28"/>
      <w:lang w:eastAsia="en-US"/>
    </w:rPr>
  </w:style>
  <w:style w:type="paragraph" w:styleId="Nadpis5">
    <w:name w:val="heading 5"/>
    <w:basedOn w:val="Normln"/>
    <w:next w:val="Normln"/>
    <w:link w:val="Nadpis5Char"/>
    <w:autoRedefine/>
    <w:uiPriority w:val="9"/>
    <w:qFormat/>
    <w:rsid w:val="00FC11DF"/>
    <w:pPr>
      <w:numPr>
        <w:ilvl w:val="4"/>
        <w:numId w:val="2"/>
      </w:numPr>
      <w:spacing w:before="120" w:line="264" w:lineRule="auto"/>
      <w:ind w:left="1009" w:hanging="1009"/>
      <w:jc w:val="both"/>
      <w:outlineLvl w:val="4"/>
    </w:pPr>
    <w:rPr>
      <w:rFonts w:ascii="Arial" w:hAnsi="Arial"/>
      <w:bCs/>
      <w:i/>
      <w:iCs/>
      <w:sz w:val="22"/>
      <w:szCs w:val="26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qFormat/>
    <w:rsid w:val="00FC11DF"/>
    <w:pPr>
      <w:numPr>
        <w:ilvl w:val="5"/>
        <w:numId w:val="2"/>
      </w:numPr>
      <w:spacing w:before="240" w:after="60" w:line="264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qFormat/>
    <w:rsid w:val="00FC11DF"/>
    <w:pPr>
      <w:numPr>
        <w:ilvl w:val="6"/>
        <w:numId w:val="2"/>
      </w:numPr>
      <w:spacing w:before="240" w:after="60" w:line="264" w:lineRule="auto"/>
      <w:jc w:val="both"/>
      <w:outlineLvl w:val="6"/>
    </w:pPr>
    <w:rPr>
      <w:rFonts w:ascii="Calibri" w:hAnsi="Calibri"/>
      <w:sz w:val="24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FC11DF"/>
    <w:pPr>
      <w:numPr>
        <w:ilvl w:val="7"/>
        <w:numId w:val="2"/>
      </w:numPr>
      <w:spacing w:before="240" w:after="60" w:line="264" w:lineRule="auto"/>
      <w:jc w:val="both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dpis9">
    <w:name w:val="heading 9"/>
    <w:aliases w:val="Poíl,Příloha"/>
    <w:basedOn w:val="Normln"/>
    <w:next w:val="Normln"/>
    <w:link w:val="Nadpis9Char"/>
    <w:uiPriority w:val="9"/>
    <w:qFormat/>
    <w:rsid w:val="00FC11DF"/>
    <w:pPr>
      <w:numPr>
        <w:ilvl w:val="8"/>
        <w:numId w:val="2"/>
      </w:numPr>
      <w:spacing w:before="240" w:after="60" w:line="264" w:lineRule="auto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dpis1">
    <w:name w:val="Podnadpis1"/>
    <w:pPr>
      <w:spacing w:before="72" w:after="72"/>
    </w:pPr>
    <w:rPr>
      <w:b/>
      <w:i/>
      <w:snapToGrid w:val="0"/>
      <w:color w:val="000000"/>
      <w:sz w:val="24"/>
    </w:rPr>
  </w:style>
  <w:style w:type="paragraph" w:customStyle="1" w:styleId="Znaka">
    <w:name w:val="Značka"/>
    <w:pPr>
      <w:ind w:left="288"/>
    </w:pPr>
    <w:rPr>
      <w:snapToGrid w:val="0"/>
      <w:color w:val="000000"/>
      <w:sz w:val="24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styleId="Zkladntext">
    <w:name w:val="Body Text"/>
    <w:basedOn w:val="Normln"/>
    <w:pPr>
      <w:spacing w:after="141"/>
    </w:pPr>
    <w:rPr>
      <w:snapToGrid w:val="0"/>
      <w:color w:val="000000"/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customStyle="1" w:styleId="1ZkladntextChar">
    <w:name w:val="1 Základní text Char"/>
    <w:link w:val="1Zkladntext"/>
    <w:locked/>
    <w:rsid w:val="004263E4"/>
    <w:rPr>
      <w:rFonts w:ascii="Arial" w:hAnsi="Arial"/>
    </w:rPr>
  </w:style>
  <w:style w:type="paragraph" w:customStyle="1" w:styleId="1Zkladntext">
    <w:name w:val="1 Základní text"/>
    <w:basedOn w:val="Normln"/>
    <w:link w:val="1ZkladntextChar"/>
    <w:qFormat/>
    <w:rsid w:val="004263E4"/>
    <w:pPr>
      <w:ind w:firstLine="113"/>
      <w:jc w:val="both"/>
    </w:pPr>
    <w:rPr>
      <w:rFonts w:ascii="Arial" w:hAnsi="Arial"/>
    </w:rPr>
  </w:style>
  <w:style w:type="character" w:customStyle="1" w:styleId="Nadpis1Char">
    <w:name w:val="Nadpis 1 Char"/>
    <w:link w:val="Nadpis1"/>
    <w:rsid w:val="00FC11DF"/>
    <w:rPr>
      <w:rFonts w:ascii="Arial" w:hAnsi="Arial"/>
      <w:b/>
      <w:bCs/>
      <w:caps/>
      <w:kern w:val="32"/>
      <w:sz w:val="28"/>
      <w:szCs w:val="32"/>
      <w:lang w:eastAsia="en-US"/>
    </w:rPr>
  </w:style>
  <w:style w:type="character" w:customStyle="1" w:styleId="Nadpis2Char">
    <w:name w:val="Nadpis 2 Char"/>
    <w:link w:val="Nadpis2"/>
    <w:rsid w:val="00FC11DF"/>
    <w:rPr>
      <w:rFonts w:ascii="Arial" w:hAnsi="Arial"/>
      <w:b/>
      <w:bCs/>
      <w:iCs/>
      <w:sz w:val="24"/>
      <w:szCs w:val="28"/>
      <w:lang w:eastAsia="en-US"/>
    </w:rPr>
  </w:style>
  <w:style w:type="character" w:customStyle="1" w:styleId="Nadpis3Char">
    <w:name w:val="Nadpis 3 Char"/>
    <w:link w:val="Nadpis3"/>
    <w:rsid w:val="00FC11DF"/>
    <w:rPr>
      <w:rFonts w:ascii="Arial" w:hAnsi="Arial"/>
      <w:b/>
      <w:bCs/>
      <w:sz w:val="22"/>
      <w:szCs w:val="26"/>
      <w:lang w:eastAsia="en-US"/>
    </w:rPr>
  </w:style>
  <w:style w:type="character" w:customStyle="1" w:styleId="Nadpis4Char">
    <w:name w:val="Nadpis 4 Char"/>
    <w:link w:val="Nadpis4"/>
    <w:uiPriority w:val="9"/>
    <w:rsid w:val="00FC11DF"/>
    <w:rPr>
      <w:rFonts w:ascii="Arial" w:hAnsi="Arial"/>
      <w:bCs/>
      <w:i/>
      <w:sz w:val="22"/>
      <w:szCs w:val="28"/>
      <w:lang w:eastAsia="en-US"/>
    </w:rPr>
  </w:style>
  <w:style w:type="character" w:customStyle="1" w:styleId="Nadpis5Char">
    <w:name w:val="Nadpis 5 Char"/>
    <w:link w:val="Nadpis5"/>
    <w:uiPriority w:val="9"/>
    <w:rsid w:val="00FC11DF"/>
    <w:rPr>
      <w:rFonts w:ascii="Arial" w:hAnsi="Arial"/>
      <w:bCs/>
      <w:i/>
      <w:iCs/>
      <w:sz w:val="22"/>
      <w:szCs w:val="26"/>
      <w:lang w:eastAsia="en-US"/>
    </w:rPr>
  </w:style>
  <w:style w:type="character" w:customStyle="1" w:styleId="Nadpis6Char">
    <w:name w:val="Nadpis 6 Char"/>
    <w:link w:val="Nadpis6"/>
    <w:uiPriority w:val="9"/>
    <w:rsid w:val="00FC11DF"/>
    <w:rPr>
      <w:rFonts w:ascii="Calibri" w:hAnsi="Calibri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rsid w:val="00FC11DF"/>
    <w:rPr>
      <w:rFonts w:ascii="Calibri" w:hAnsi="Calibri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rsid w:val="00FC11DF"/>
    <w:rPr>
      <w:rFonts w:ascii="Calibri" w:hAnsi="Calibri"/>
      <w:i/>
      <w:iCs/>
      <w:sz w:val="24"/>
      <w:szCs w:val="24"/>
      <w:lang w:eastAsia="en-US"/>
    </w:rPr>
  </w:style>
  <w:style w:type="character" w:customStyle="1" w:styleId="Nadpis9Char">
    <w:name w:val="Nadpis 9 Char"/>
    <w:aliases w:val="Poíl Char,Příloha Char"/>
    <w:link w:val="Nadpis9"/>
    <w:uiPriority w:val="9"/>
    <w:rsid w:val="00FC11DF"/>
    <w:rPr>
      <w:rFonts w:ascii="Cambria" w:hAnsi="Cambria"/>
      <w:sz w:val="22"/>
      <w:szCs w:val="22"/>
      <w:lang w:eastAsia="en-US"/>
    </w:rPr>
  </w:style>
  <w:style w:type="paragraph" w:styleId="Textkomente">
    <w:name w:val="annotation text"/>
    <w:basedOn w:val="Normln"/>
    <w:link w:val="TextkomenteChar"/>
    <w:rsid w:val="00FF16AF"/>
    <w:rPr>
      <w:rFonts w:ascii="Arial" w:hAnsi="Arial"/>
      <w:lang w:val="en-US"/>
    </w:rPr>
  </w:style>
  <w:style w:type="character" w:customStyle="1" w:styleId="TextkomenteChar">
    <w:name w:val="Text komentáře Char"/>
    <w:basedOn w:val="Standardnpsmoodstavce"/>
    <w:link w:val="Textkomente"/>
    <w:rsid w:val="00FF16AF"/>
    <w:rPr>
      <w:rFonts w:ascii="Arial" w:hAnsi="Arial"/>
      <w:lang w:val="en-US"/>
    </w:rPr>
  </w:style>
  <w:style w:type="paragraph" w:customStyle="1" w:styleId="Default">
    <w:name w:val="Default"/>
    <w:rsid w:val="007078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Název:</vt:lpstr>
    </vt:vector>
  </TitlesOfParts>
  <Company>Elektro MAR a.s.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Název:</dc:title>
  <dc:creator>Marketing</dc:creator>
  <cp:lastModifiedBy>Dorociak Jozef</cp:lastModifiedBy>
  <cp:revision>2</cp:revision>
  <cp:lastPrinted>2005-05-13T11:40:00Z</cp:lastPrinted>
  <dcterms:created xsi:type="dcterms:W3CDTF">2022-01-31T10:45:00Z</dcterms:created>
  <dcterms:modified xsi:type="dcterms:W3CDTF">2022-01-31T10:45:00Z</dcterms:modified>
</cp:coreProperties>
</file>